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FC7CE" w14:textId="5A750F8D" w:rsidR="008B755B" w:rsidRDefault="008B755B" w:rsidP="00B15C2B">
      <w:pPr>
        <w:rPr>
          <w:rFonts w:ascii="Rubik" w:hAnsi="Rubik" w:cs="Rubik"/>
          <w:b/>
          <w:bCs/>
          <w:color w:val="152F4E"/>
          <w:sz w:val="24"/>
          <w:szCs w:val="24"/>
        </w:rPr>
      </w:pPr>
    </w:p>
    <w:p w14:paraId="6726A293" w14:textId="5D8574FF" w:rsidR="00681638" w:rsidRPr="00681638" w:rsidRDefault="00681638" w:rsidP="00B15C2B">
      <w:pPr>
        <w:rPr>
          <w:rFonts w:ascii="Rubik" w:hAnsi="Rubik" w:cs="Rubik"/>
          <w:b/>
          <w:bCs/>
          <w:color w:val="ED7D31" w:themeColor="accent2"/>
          <w:sz w:val="8"/>
          <w:szCs w:val="8"/>
        </w:rPr>
      </w:pPr>
    </w:p>
    <w:p w14:paraId="21A06153" w14:textId="2DFB6BF4" w:rsidR="004E0045" w:rsidRPr="00672F38" w:rsidRDefault="00ED69F9" w:rsidP="004E0045">
      <w:pPr>
        <w:spacing w:after="0"/>
        <w:rPr>
          <w:rFonts w:ascii="Rubik" w:hAnsi="Rubik" w:cs="Rubik"/>
          <w:b/>
          <w:bCs/>
          <w:color w:val="ED7D31" w:themeColor="accent2"/>
          <w:sz w:val="32"/>
          <w:szCs w:val="32"/>
        </w:rPr>
      </w:pPr>
      <w:r w:rsidRPr="00DE79B6">
        <w:rPr>
          <w:rFonts w:ascii="Rubik" w:hAnsi="Rubik" w:cs="Rubik"/>
          <w:b/>
          <w:bCs/>
          <w:color w:val="002060"/>
          <w:sz w:val="32"/>
          <w:szCs w:val="32"/>
        </w:rPr>
        <w:t>C</w:t>
      </w:r>
      <w:r w:rsidR="005C1B69" w:rsidRPr="00DE79B6">
        <w:rPr>
          <w:rFonts w:ascii="Rubik" w:hAnsi="Rubik" w:cs="Rubik"/>
          <w:b/>
          <w:bCs/>
          <w:color w:val="002060"/>
          <w:sz w:val="32"/>
          <w:szCs w:val="32"/>
        </w:rPr>
        <w:t xml:space="preserve">arers </w:t>
      </w:r>
      <w:r w:rsidR="006F2C83">
        <w:rPr>
          <w:rFonts w:ascii="Rubik" w:hAnsi="Rubik" w:cs="Rubik"/>
          <w:b/>
          <w:bCs/>
          <w:color w:val="002060"/>
          <w:sz w:val="32"/>
          <w:szCs w:val="32"/>
        </w:rPr>
        <w:t xml:space="preserve">Recognition Card </w:t>
      </w:r>
      <w:r w:rsidR="004E0045" w:rsidRPr="00DE79B6">
        <w:rPr>
          <w:rFonts w:ascii="Rubik" w:hAnsi="Rubik" w:cs="Rubik"/>
          <w:b/>
          <w:bCs/>
          <w:color w:val="002060"/>
          <w:sz w:val="32"/>
          <w:szCs w:val="32"/>
        </w:rPr>
        <w:t xml:space="preserve">- Guidance Notes </w:t>
      </w:r>
    </w:p>
    <w:p w14:paraId="4FE83CB2" w14:textId="7EFB05F3" w:rsidR="00672F38" w:rsidRPr="00672F38" w:rsidRDefault="00681638" w:rsidP="00672F38">
      <w:pPr>
        <w:spacing w:after="0"/>
        <w:rPr>
          <w:rFonts w:ascii="Rubik" w:hAnsi="Rubik" w:cs="Rubik"/>
          <w:color w:val="152F4E"/>
          <w:sz w:val="16"/>
          <w:szCs w:val="16"/>
        </w:rPr>
      </w:pPr>
      <w:r w:rsidRPr="00DE79B6">
        <w:rPr>
          <w:rFonts w:ascii="Rubik" w:hAnsi="Rubik" w:cs="Rubik"/>
          <w:b/>
          <w:bCs/>
          <w:noProof/>
          <w:color w:val="002060"/>
          <w:sz w:val="32"/>
          <w:szCs w:val="32"/>
        </w:rPr>
        <mc:AlternateContent>
          <mc:Choice Requires="wps">
            <w:drawing>
              <wp:anchor distT="45720" distB="45720" distL="114300" distR="114300" simplePos="0" relativeHeight="251659264" behindDoc="0" locked="0" layoutInCell="1" allowOverlap="1" wp14:anchorId="31D8C7B1" wp14:editId="593456A2">
                <wp:simplePos x="0" y="0"/>
                <wp:positionH relativeFrom="column">
                  <wp:posOffset>-102870</wp:posOffset>
                </wp:positionH>
                <wp:positionV relativeFrom="paragraph">
                  <wp:posOffset>69850</wp:posOffset>
                </wp:positionV>
                <wp:extent cx="6865620" cy="3569970"/>
                <wp:effectExtent l="19050" t="19050" r="1143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3569970"/>
                        </a:xfrm>
                        <a:prstGeom prst="rect">
                          <a:avLst/>
                        </a:prstGeom>
                        <a:solidFill>
                          <a:schemeClr val="bg1"/>
                        </a:solidFill>
                        <a:ln w="28575">
                          <a:solidFill>
                            <a:srgbClr val="03A686"/>
                          </a:solidFill>
                          <a:miter lim="800000"/>
                          <a:headEnd/>
                          <a:tailEnd/>
                        </a:ln>
                      </wps:spPr>
                      <wps:txbx>
                        <w:txbxContent>
                          <w:p w14:paraId="1F5389B3" w14:textId="668D5F93" w:rsidR="00ED69F9" w:rsidRPr="00C27E61" w:rsidRDefault="00ED69F9" w:rsidP="00CD0830">
                            <w:pPr>
                              <w:spacing w:line="240" w:lineRule="auto"/>
                              <w:rPr>
                                <w:rFonts w:ascii="Rubik" w:hAnsi="Rubik" w:cs="Rubik"/>
                                <w:b/>
                                <w:bCs/>
                                <w:color w:val="03A686"/>
                                <w:sz w:val="28"/>
                                <w:szCs w:val="28"/>
                              </w:rPr>
                            </w:pPr>
                            <w:r w:rsidRPr="00C27E61">
                              <w:rPr>
                                <w:rFonts w:ascii="Rubik" w:hAnsi="Rubik" w:cs="Rubik"/>
                                <w:b/>
                                <w:bCs/>
                                <w:color w:val="03A686"/>
                                <w:sz w:val="28"/>
                                <w:szCs w:val="28"/>
                              </w:rPr>
                              <w:t xml:space="preserve">Aims of the </w:t>
                            </w:r>
                            <w:r w:rsidR="006F2C83" w:rsidRPr="00C27E61">
                              <w:rPr>
                                <w:rFonts w:ascii="Rubik" w:hAnsi="Rubik" w:cs="Rubik"/>
                                <w:b/>
                                <w:bCs/>
                                <w:color w:val="03A686"/>
                                <w:sz w:val="28"/>
                                <w:szCs w:val="28"/>
                              </w:rPr>
                              <w:t>Carer Recognition Card</w:t>
                            </w:r>
                            <w:r w:rsidRPr="00C27E61">
                              <w:rPr>
                                <w:rFonts w:ascii="Rubik" w:hAnsi="Rubik" w:cs="Rubik"/>
                                <w:b/>
                                <w:bCs/>
                                <w:color w:val="03A686"/>
                                <w:sz w:val="28"/>
                                <w:szCs w:val="28"/>
                              </w:rPr>
                              <w:t>:</w:t>
                            </w:r>
                          </w:p>
                          <w:p w14:paraId="0D583EEC" w14:textId="360C6BBD" w:rsidR="00ED69F9" w:rsidRPr="00672F38" w:rsidRDefault="005C7E19" w:rsidP="00DE79B6">
                            <w:pPr>
                              <w:spacing w:after="0"/>
                              <w:rPr>
                                <w:rFonts w:ascii="Rubik" w:hAnsi="Rubik" w:cs="Rubik"/>
                                <w:color w:val="002060"/>
                                <w:sz w:val="24"/>
                                <w:szCs w:val="24"/>
                              </w:rPr>
                            </w:pPr>
                            <w:r w:rsidRPr="00672F38">
                              <w:rPr>
                                <w:rFonts w:ascii="Rubik" w:hAnsi="Rubik" w:cs="Rubik"/>
                                <w:color w:val="002060"/>
                                <w:sz w:val="24"/>
                                <w:szCs w:val="24"/>
                              </w:rPr>
                              <w:t xml:space="preserve">The </w:t>
                            </w:r>
                            <w:r w:rsidR="00682F98">
                              <w:rPr>
                                <w:rFonts w:ascii="Rubik" w:hAnsi="Rubik" w:cs="Rubik"/>
                                <w:color w:val="002060"/>
                                <w:sz w:val="24"/>
                                <w:szCs w:val="24"/>
                              </w:rPr>
                              <w:t>Carer Recognition Card aims</w:t>
                            </w:r>
                            <w:r w:rsidRPr="00672F38">
                              <w:rPr>
                                <w:rFonts w:ascii="Rubik" w:hAnsi="Rubik" w:cs="Rubik"/>
                                <w:color w:val="002060"/>
                                <w:sz w:val="24"/>
                                <w:szCs w:val="24"/>
                              </w:rPr>
                              <w:t xml:space="preserve"> to</w:t>
                            </w:r>
                            <w:r w:rsidR="00ED69F9" w:rsidRPr="00672F38">
                              <w:rPr>
                                <w:rFonts w:ascii="Rubik" w:hAnsi="Rubik" w:cs="Rubik"/>
                                <w:color w:val="002060"/>
                                <w:sz w:val="24"/>
                                <w:szCs w:val="24"/>
                              </w:rPr>
                              <w:t>:</w:t>
                            </w:r>
                          </w:p>
                          <w:p w14:paraId="04D702E8" w14:textId="58EAE631" w:rsidR="00682F98" w:rsidRDefault="00682F98" w:rsidP="006D7DB1">
                            <w:pPr>
                              <w:pStyle w:val="ListParagraph"/>
                              <w:numPr>
                                <w:ilvl w:val="0"/>
                                <w:numId w:val="13"/>
                              </w:numPr>
                              <w:rPr>
                                <w:rFonts w:ascii="Rubik" w:hAnsi="Rubik" w:cs="Rubik"/>
                                <w:color w:val="002060"/>
                                <w:sz w:val="24"/>
                                <w:szCs w:val="24"/>
                              </w:rPr>
                            </w:pPr>
                            <w:r>
                              <w:rPr>
                                <w:rFonts w:ascii="Rubik" w:hAnsi="Rubik" w:cs="Rubik"/>
                                <w:b/>
                                <w:bCs/>
                                <w:color w:val="002060"/>
                                <w:sz w:val="24"/>
                                <w:szCs w:val="24"/>
                              </w:rPr>
                              <w:t>Provide r</w:t>
                            </w:r>
                            <w:r w:rsidRPr="00682F98">
                              <w:rPr>
                                <w:rFonts w:ascii="Rubik" w:hAnsi="Rubik" w:cs="Rubik"/>
                                <w:b/>
                                <w:bCs/>
                                <w:color w:val="002060"/>
                                <w:sz w:val="24"/>
                                <w:szCs w:val="24"/>
                              </w:rPr>
                              <w:t>ecogni</w:t>
                            </w:r>
                            <w:r>
                              <w:rPr>
                                <w:rFonts w:ascii="Rubik" w:hAnsi="Rubik" w:cs="Rubik"/>
                                <w:b/>
                                <w:bCs/>
                                <w:color w:val="002060"/>
                                <w:sz w:val="24"/>
                                <w:szCs w:val="24"/>
                              </w:rPr>
                              <w:t>tion of your caring role</w:t>
                            </w:r>
                            <w:r w:rsidRPr="00682F98">
                              <w:rPr>
                                <w:rFonts w:ascii="Rubik" w:hAnsi="Rubik" w:cs="Rubik"/>
                                <w:b/>
                                <w:bCs/>
                                <w:color w:val="002060"/>
                                <w:sz w:val="24"/>
                                <w:szCs w:val="24"/>
                              </w:rPr>
                              <w:t>:</w:t>
                            </w:r>
                            <w:r w:rsidRPr="00682F98">
                              <w:rPr>
                                <w:rFonts w:ascii="Rubik" w:hAnsi="Rubik" w:cs="Rubik"/>
                                <w:color w:val="002060"/>
                                <w:sz w:val="24"/>
                                <w:szCs w:val="24"/>
                              </w:rPr>
                              <w:t xml:space="preserve"> </w:t>
                            </w:r>
                            <w:r>
                              <w:rPr>
                                <w:rFonts w:ascii="Rubik" w:hAnsi="Rubik" w:cs="Rubik"/>
                                <w:color w:val="002060"/>
                                <w:sz w:val="24"/>
                                <w:szCs w:val="24"/>
                              </w:rPr>
                              <w:t>e.g. in h</w:t>
                            </w:r>
                            <w:r w:rsidRPr="00682F98">
                              <w:rPr>
                                <w:rFonts w:ascii="Rubik" w:hAnsi="Rubik" w:cs="Rubik"/>
                                <w:color w:val="002060"/>
                                <w:sz w:val="24"/>
                                <w:szCs w:val="24"/>
                              </w:rPr>
                              <w:t>ospitals, GPs, and pharmacies</w:t>
                            </w:r>
                            <w:r>
                              <w:rPr>
                                <w:rFonts w:ascii="Rubik" w:hAnsi="Rubik" w:cs="Rubik"/>
                                <w:color w:val="002060"/>
                                <w:sz w:val="24"/>
                                <w:szCs w:val="24"/>
                              </w:rPr>
                              <w:t xml:space="preserve">, etc. </w:t>
                            </w:r>
                            <w:r w:rsidRPr="00682F98">
                              <w:rPr>
                                <w:rFonts w:ascii="Rubik" w:hAnsi="Rubik" w:cs="Rubik"/>
                                <w:color w:val="002060"/>
                                <w:sz w:val="24"/>
                                <w:szCs w:val="24"/>
                              </w:rPr>
                              <w:t>which helps staff understand your role and communicate with you appropriately.</w:t>
                            </w:r>
                          </w:p>
                          <w:p w14:paraId="473465CB" w14:textId="3FCCA2F4" w:rsidR="00682F98" w:rsidRDefault="00682F98" w:rsidP="006D7DB1">
                            <w:pPr>
                              <w:pStyle w:val="ListParagraph"/>
                              <w:numPr>
                                <w:ilvl w:val="0"/>
                                <w:numId w:val="13"/>
                              </w:numPr>
                              <w:rPr>
                                <w:rFonts w:ascii="Rubik" w:hAnsi="Rubik" w:cs="Rubik"/>
                                <w:color w:val="002060"/>
                                <w:sz w:val="24"/>
                                <w:szCs w:val="24"/>
                              </w:rPr>
                            </w:pPr>
                            <w:r>
                              <w:rPr>
                                <w:rFonts w:ascii="Rubik" w:hAnsi="Rubik" w:cs="Rubik"/>
                                <w:b/>
                                <w:bCs/>
                                <w:color w:val="002060"/>
                                <w:sz w:val="24"/>
                                <w:szCs w:val="24"/>
                              </w:rPr>
                              <w:t xml:space="preserve">Helps </w:t>
                            </w:r>
                            <w:r w:rsidRPr="00682F98">
                              <w:rPr>
                                <w:rFonts w:ascii="Rubik" w:hAnsi="Rubik" w:cs="Rubik"/>
                                <w:b/>
                                <w:bCs/>
                                <w:color w:val="002060"/>
                                <w:sz w:val="24"/>
                                <w:szCs w:val="24"/>
                              </w:rPr>
                              <w:t>communication with authorities:</w:t>
                            </w:r>
                            <w:r w:rsidRPr="00682F98">
                              <w:rPr>
                                <w:rFonts w:ascii="Rubik" w:hAnsi="Rubik" w:cs="Rubik"/>
                                <w:color w:val="002060"/>
                                <w:sz w:val="24"/>
                                <w:szCs w:val="24"/>
                              </w:rPr>
                              <w:t xml:space="preserve"> </w:t>
                            </w:r>
                            <w:r>
                              <w:rPr>
                                <w:rFonts w:ascii="Rubik" w:hAnsi="Rubik" w:cs="Rubik"/>
                                <w:color w:val="002060"/>
                                <w:sz w:val="24"/>
                                <w:szCs w:val="24"/>
                              </w:rPr>
                              <w:t xml:space="preserve"> e.g. </w:t>
                            </w:r>
                            <w:r w:rsidRPr="00682F98">
                              <w:rPr>
                                <w:rFonts w:ascii="Rubik" w:hAnsi="Rubik" w:cs="Rubik"/>
                                <w:color w:val="002060"/>
                                <w:sz w:val="24"/>
                                <w:szCs w:val="24"/>
                              </w:rPr>
                              <w:t>when liaising with schools, social services, or financial institutions about the person you care for.</w:t>
                            </w:r>
                          </w:p>
                          <w:p w14:paraId="59030C26" w14:textId="3D5DA7C0" w:rsidR="00682F98" w:rsidRDefault="00682F98" w:rsidP="006D7DB1">
                            <w:pPr>
                              <w:pStyle w:val="ListParagraph"/>
                              <w:numPr>
                                <w:ilvl w:val="0"/>
                                <w:numId w:val="13"/>
                              </w:numPr>
                              <w:rPr>
                                <w:rFonts w:ascii="Rubik" w:hAnsi="Rubik" w:cs="Rubik"/>
                                <w:color w:val="002060"/>
                                <w:sz w:val="24"/>
                                <w:szCs w:val="24"/>
                              </w:rPr>
                            </w:pPr>
                            <w:r w:rsidRPr="00682F98">
                              <w:rPr>
                                <w:rFonts w:ascii="Rubik" w:hAnsi="Rubik" w:cs="Rubik"/>
                                <w:b/>
                                <w:bCs/>
                                <w:color w:val="002060"/>
                                <w:sz w:val="24"/>
                                <w:szCs w:val="24"/>
                              </w:rPr>
                              <w:t>Acknowledgment of your role:</w:t>
                            </w:r>
                            <w:r w:rsidRPr="00682F98">
                              <w:rPr>
                                <w:rFonts w:ascii="Rubik" w:hAnsi="Rubik" w:cs="Rubik"/>
                                <w:color w:val="002060"/>
                                <w:sz w:val="24"/>
                                <w:szCs w:val="24"/>
                              </w:rPr>
                              <w:t xml:space="preserve"> Being issued a card validates your contribution and helps reduce the “invisible” feeling many unpaid carers experience.</w:t>
                            </w:r>
                          </w:p>
                          <w:p w14:paraId="3A681DAE" w14:textId="002C3A7A" w:rsidR="006D7DB1" w:rsidRPr="00CD0830" w:rsidRDefault="006D7DB1" w:rsidP="006D7DB1">
                            <w:pPr>
                              <w:pStyle w:val="ListParagraph"/>
                              <w:numPr>
                                <w:ilvl w:val="0"/>
                                <w:numId w:val="13"/>
                              </w:numPr>
                              <w:rPr>
                                <w:rFonts w:ascii="Rubik" w:hAnsi="Rubik" w:cs="Rubik"/>
                                <w:color w:val="002060"/>
                                <w:sz w:val="24"/>
                                <w:szCs w:val="24"/>
                              </w:rPr>
                            </w:pPr>
                            <w:r w:rsidRPr="00682F98">
                              <w:rPr>
                                <w:rFonts w:ascii="Rubik" w:hAnsi="Rubik" w:cs="Rubik"/>
                                <w:b/>
                                <w:bCs/>
                                <w:color w:val="002060"/>
                                <w:sz w:val="24"/>
                                <w:szCs w:val="24"/>
                              </w:rPr>
                              <w:t>Give unpaid carers peace of mind</w:t>
                            </w:r>
                            <w:r w:rsidRPr="00CD0830">
                              <w:rPr>
                                <w:rFonts w:ascii="Rubik" w:hAnsi="Rubik" w:cs="Rubik"/>
                                <w:color w:val="002060"/>
                                <w:sz w:val="24"/>
                                <w:szCs w:val="24"/>
                              </w:rPr>
                              <w:t xml:space="preserve"> in the case of emergency situations</w:t>
                            </w:r>
                            <w:r w:rsidR="00682F98">
                              <w:rPr>
                                <w:rFonts w:ascii="Rubik" w:hAnsi="Rubik" w:cs="Rubik"/>
                                <w:color w:val="002060"/>
                                <w:sz w:val="24"/>
                                <w:szCs w:val="24"/>
                              </w:rPr>
                              <w:t xml:space="preserve">, etc. </w:t>
                            </w:r>
                          </w:p>
                          <w:p w14:paraId="5DE79B60" w14:textId="2E8F65C1" w:rsidR="005C7E19" w:rsidRPr="00CD0830" w:rsidRDefault="005C1B69" w:rsidP="00DE79B6">
                            <w:pPr>
                              <w:spacing w:after="0"/>
                              <w:rPr>
                                <w:rFonts w:ascii="Rubik" w:hAnsi="Rubik" w:cs="Rubik"/>
                                <w:color w:val="002060"/>
                                <w:sz w:val="24"/>
                                <w:szCs w:val="24"/>
                              </w:rPr>
                            </w:pPr>
                            <w:r w:rsidRPr="00CD0830">
                              <w:rPr>
                                <w:rFonts w:ascii="Rubik" w:hAnsi="Rubik" w:cs="Rubik"/>
                                <w:color w:val="002060"/>
                                <w:sz w:val="24"/>
                                <w:szCs w:val="24"/>
                              </w:rPr>
                              <w:t xml:space="preserve">The </w:t>
                            </w:r>
                            <w:r w:rsidR="00682F98">
                              <w:rPr>
                                <w:rFonts w:ascii="Rubik" w:hAnsi="Rubik" w:cs="Rubik"/>
                                <w:color w:val="002060"/>
                                <w:sz w:val="24"/>
                                <w:szCs w:val="24"/>
                              </w:rPr>
                              <w:t xml:space="preserve">Carer Recognition Card Scheme </w:t>
                            </w:r>
                            <w:r w:rsidRPr="00CD0830">
                              <w:rPr>
                                <w:rFonts w:ascii="Rubik" w:hAnsi="Rubik" w:cs="Rubik"/>
                                <w:color w:val="002060"/>
                                <w:sz w:val="24"/>
                                <w:szCs w:val="24"/>
                              </w:rPr>
                              <w:t xml:space="preserve">is open to </w:t>
                            </w:r>
                            <w:r w:rsidR="00ED69F9" w:rsidRPr="00CD0830">
                              <w:rPr>
                                <w:rFonts w:ascii="Rubik" w:hAnsi="Rubik" w:cs="Rubik"/>
                                <w:color w:val="002060"/>
                                <w:sz w:val="24"/>
                                <w:szCs w:val="24"/>
                              </w:rPr>
                              <w:t xml:space="preserve">Unpaid </w:t>
                            </w:r>
                            <w:r w:rsidR="005C7E19" w:rsidRPr="00CD0830">
                              <w:rPr>
                                <w:rFonts w:ascii="Rubik" w:hAnsi="Rubik" w:cs="Rubik"/>
                                <w:color w:val="002060"/>
                                <w:sz w:val="24"/>
                                <w:szCs w:val="24"/>
                              </w:rPr>
                              <w:t>Carers o</w:t>
                            </w:r>
                            <w:r w:rsidR="00682F98">
                              <w:rPr>
                                <w:rFonts w:ascii="Rubik" w:hAnsi="Rubik" w:cs="Rubik"/>
                                <w:color w:val="002060"/>
                                <w:sz w:val="24"/>
                                <w:szCs w:val="24"/>
                              </w:rPr>
                              <w:t xml:space="preserve">ver the </w:t>
                            </w:r>
                            <w:r w:rsidR="005C7E19" w:rsidRPr="00CD0830">
                              <w:rPr>
                                <w:rFonts w:ascii="Rubik" w:hAnsi="Rubik" w:cs="Rubik"/>
                                <w:color w:val="002060"/>
                                <w:sz w:val="24"/>
                                <w:szCs w:val="24"/>
                              </w:rPr>
                              <w:t>age</w:t>
                            </w:r>
                            <w:r w:rsidR="00682F98">
                              <w:rPr>
                                <w:rFonts w:ascii="Rubik" w:hAnsi="Rubik" w:cs="Rubik"/>
                                <w:color w:val="002060"/>
                                <w:sz w:val="24"/>
                                <w:szCs w:val="24"/>
                              </w:rPr>
                              <w:t xml:space="preserve"> of 18 in Pembrokeshire</w:t>
                            </w:r>
                            <w:r w:rsidR="005C7E19" w:rsidRPr="00CD0830">
                              <w:rPr>
                                <w:rFonts w:ascii="Rubik" w:hAnsi="Rubik" w:cs="Rubik"/>
                                <w:color w:val="002060"/>
                                <w:sz w:val="24"/>
                                <w:szCs w:val="24"/>
                              </w:rPr>
                              <w:t xml:space="preserve"> who:</w:t>
                            </w:r>
                          </w:p>
                          <w:p w14:paraId="19408E6A" w14:textId="7DDDED1C" w:rsidR="005C7E19" w:rsidRPr="00CD0830" w:rsidRDefault="005C1B69" w:rsidP="00672F38">
                            <w:pPr>
                              <w:pStyle w:val="ListParagraph"/>
                              <w:numPr>
                                <w:ilvl w:val="0"/>
                                <w:numId w:val="14"/>
                              </w:numPr>
                              <w:rPr>
                                <w:rFonts w:ascii="Rubik" w:hAnsi="Rubik" w:cs="Rubik"/>
                                <w:color w:val="002060"/>
                                <w:sz w:val="24"/>
                                <w:szCs w:val="24"/>
                              </w:rPr>
                            </w:pPr>
                            <w:r w:rsidRPr="00CD0830">
                              <w:rPr>
                                <w:rFonts w:ascii="Rubik" w:hAnsi="Rubik" w:cs="Rubik"/>
                                <w:color w:val="002060"/>
                                <w:sz w:val="24"/>
                                <w:szCs w:val="24"/>
                              </w:rPr>
                              <w:t>Provide</w:t>
                            </w:r>
                            <w:r w:rsidR="00284DD2" w:rsidRPr="00CD0830">
                              <w:rPr>
                                <w:rFonts w:ascii="Rubik" w:hAnsi="Rubik" w:cs="Rubik"/>
                                <w:color w:val="002060"/>
                                <w:sz w:val="24"/>
                                <w:szCs w:val="24"/>
                              </w:rPr>
                              <w:t>s regular</w:t>
                            </w:r>
                            <w:r w:rsidRPr="00CD0830">
                              <w:rPr>
                                <w:rFonts w:ascii="Rubik" w:hAnsi="Rubik" w:cs="Rubik"/>
                                <w:color w:val="002060"/>
                                <w:sz w:val="24"/>
                                <w:szCs w:val="24"/>
                              </w:rPr>
                              <w:t xml:space="preserve"> care for someone who is living in Pembrokeshire</w:t>
                            </w:r>
                            <w:r w:rsidR="00D764C7">
                              <w:rPr>
                                <w:rFonts w:ascii="Rubik" w:hAnsi="Rubik" w:cs="Rubik"/>
                                <w:color w:val="002060"/>
                                <w:sz w:val="24"/>
                                <w:szCs w:val="24"/>
                              </w:rPr>
                              <w:t>.</w:t>
                            </w:r>
                            <w:r w:rsidRPr="00CD0830">
                              <w:rPr>
                                <w:rFonts w:ascii="Rubik" w:hAnsi="Rubik" w:cs="Rubik"/>
                                <w:color w:val="002060"/>
                                <w:sz w:val="24"/>
                                <w:szCs w:val="24"/>
                              </w:rPr>
                              <w:t xml:space="preserve"> </w:t>
                            </w:r>
                          </w:p>
                          <w:p w14:paraId="46D68F1C" w14:textId="45DE4B39" w:rsidR="005C7E19" w:rsidRPr="00CD0830" w:rsidRDefault="005C7E19" w:rsidP="00672F38">
                            <w:pPr>
                              <w:pStyle w:val="ListParagraph"/>
                              <w:numPr>
                                <w:ilvl w:val="0"/>
                                <w:numId w:val="14"/>
                              </w:numPr>
                              <w:rPr>
                                <w:rFonts w:ascii="Rubik" w:hAnsi="Rubik" w:cs="Rubik"/>
                                <w:color w:val="002060"/>
                                <w:sz w:val="24"/>
                                <w:szCs w:val="24"/>
                              </w:rPr>
                            </w:pPr>
                            <w:r w:rsidRPr="00CD0830">
                              <w:rPr>
                                <w:rFonts w:ascii="Rubik" w:hAnsi="Rubik" w:cs="Rubik"/>
                                <w:color w:val="002060"/>
                                <w:sz w:val="24"/>
                                <w:szCs w:val="24"/>
                              </w:rPr>
                              <w:t xml:space="preserve">Provides </w:t>
                            </w:r>
                            <w:r w:rsidR="00ED69F9" w:rsidRPr="00CD0830">
                              <w:rPr>
                                <w:rFonts w:ascii="Rubik" w:hAnsi="Rubik" w:cs="Rubik"/>
                                <w:color w:val="002060"/>
                                <w:sz w:val="24"/>
                                <w:szCs w:val="24"/>
                              </w:rPr>
                              <w:t>c</w:t>
                            </w:r>
                            <w:r w:rsidRPr="00CD0830">
                              <w:rPr>
                                <w:rFonts w:ascii="Rubik" w:hAnsi="Rubik" w:cs="Rubik"/>
                                <w:color w:val="002060"/>
                                <w:sz w:val="24"/>
                                <w:szCs w:val="24"/>
                              </w:rPr>
                              <w:t>are for an adult</w:t>
                            </w:r>
                            <w:r w:rsidR="001962B9" w:rsidRPr="00CD0830">
                              <w:rPr>
                                <w:rFonts w:ascii="Rubik" w:hAnsi="Rubik" w:cs="Rubik"/>
                                <w:color w:val="002060"/>
                                <w:sz w:val="24"/>
                                <w:szCs w:val="24"/>
                              </w:rPr>
                              <w:t xml:space="preserve"> </w:t>
                            </w:r>
                            <w:r w:rsidR="00682F98">
                              <w:rPr>
                                <w:rFonts w:ascii="Rubik" w:hAnsi="Rubik" w:cs="Rubik"/>
                                <w:color w:val="002060"/>
                                <w:sz w:val="24"/>
                                <w:szCs w:val="24"/>
                              </w:rPr>
                              <w:t>or child</w:t>
                            </w:r>
                            <w:r w:rsidR="00D764C7">
                              <w:rPr>
                                <w:rFonts w:ascii="Rubik" w:hAnsi="Rubik" w:cs="Rubik"/>
                                <w:color w:val="002060"/>
                                <w:sz w:val="24"/>
                                <w:szCs w:val="24"/>
                              </w:rPr>
                              <w:t>.</w:t>
                            </w:r>
                            <w:r w:rsidR="00682F98">
                              <w:rPr>
                                <w:rFonts w:ascii="Rubik" w:hAnsi="Rubik" w:cs="Rubik"/>
                                <w:color w:val="002060"/>
                                <w:sz w:val="24"/>
                                <w:szCs w:val="24"/>
                              </w:rPr>
                              <w:t xml:space="preserve"> </w:t>
                            </w:r>
                          </w:p>
                          <w:p w14:paraId="0104BF81" w14:textId="7BF8B3E1" w:rsidR="00ED69F9" w:rsidRDefault="00ED69F9" w:rsidP="00672F38">
                            <w:pPr>
                              <w:pStyle w:val="ListParagraph"/>
                              <w:numPr>
                                <w:ilvl w:val="0"/>
                                <w:numId w:val="14"/>
                              </w:numPr>
                              <w:rPr>
                                <w:rFonts w:ascii="Rubik" w:hAnsi="Rubik" w:cs="Rubik"/>
                                <w:color w:val="002060"/>
                                <w:sz w:val="24"/>
                                <w:szCs w:val="24"/>
                              </w:rPr>
                            </w:pPr>
                            <w:r w:rsidRPr="00CD0830">
                              <w:rPr>
                                <w:rFonts w:ascii="Rubik" w:hAnsi="Rubik" w:cs="Rubik"/>
                                <w:color w:val="002060"/>
                                <w:sz w:val="24"/>
                                <w:szCs w:val="24"/>
                              </w:rPr>
                              <w:t>Provides care for an individual that has assessed needs and has a formal Care and Support Plan</w:t>
                            </w:r>
                            <w:r w:rsidR="005E6172" w:rsidRPr="00CD0830">
                              <w:rPr>
                                <w:rFonts w:ascii="Rubik" w:hAnsi="Rubik" w:cs="Rubik"/>
                                <w:color w:val="002060"/>
                                <w:sz w:val="24"/>
                                <w:szCs w:val="24"/>
                              </w:rPr>
                              <w:t xml:space="preserve"> as well as individuals w</w:t>
                            </w:r>
                            <w:r w:rsidR="0024479F" w:rsidRPr="00CD0830">
                              <w:rPr>
                                <w:rFonts w:ascii="Rubik" w:hAnsi="Rubik" w:cs="Rubik"/>
                                <w:color w:val="002060"/>
                                <w:sz w:val="24"/>
                                <w:szCs w:val="24"/>
                              </w:rPr>
                              <w:t>ith care needs who</w:t>
                            </w:r>
                            <w:r w:rsidR="005E6172" w:rsidRPr="00CD0830">
                              <w:rPr>
                                <w:rFonts w:ascii="Rubik" w:hAnsi="Rubik" w:cs="Rubik"/>
                                <w:color w:val="002060"/>
                                <w:sz w:val="24"/>
                                <w:szCs w:val="24"/>
                              </w:rPr>
                              <w:t xml:space="preserve"> do not have a formal Care &amp; Support Plan</w:t>
                            </w:r>
                            <w:r w:rsidR="00D764C7">
                              <w:rPr>
                                <w:rFonts w:ascii="Rubik" w:hAnsi="Rubik" w:cs="Rubik"/>
                                <w:color w:val="002060"/>
                                <w:sz w:val="24"/>
                                <w:szCs w:val="24"/>
                              </w:rPr>
                              <w:t>.</w:t>
                            </w:r>
                            <w:r w:rsidR="00B0126F">
                              <w:rPr>
                                <w:rFonts w:ascii="Rubik" w:hAnsi="Rubik" w:cs="Rubik"/>
                                <w:color w:val="002060"/>
                                <w:sz w:val="24"/>
                                <w:szCs w:val="24"/>
                              </w:rPr>
                              <w:t xml:space="preserve"> </w:t>
                            </w:r>
                          </w:p>
                          <w:p w14:paraId="406CCDC9" w14:textId="77777777" w:rsidR="000A3CA2" w:rsidRPr="000A3CA2" w:rsidRDefault="000A3CA2" w:rsidP="000A3CA2">
                            <w:pPr>
                              <w:rPr>
                                <w:rFonts w:ascii="Rubik" w:hAnsi="Rubik" w:cs="Rubik"/>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8C7B1" id="_x0000_t202" coordsize="21600,21600" o:spt="202" path="m,l,21600r21600,l21600,xe">
                <v:stroke joinstyle="miter"/>
                <v:path gradientshapeok="t" o:connecttype="rect"/>
              </v:shapetype>
              <v:shape id="Text Box 2" o:spid="_x0000_s1026" type="#_x0000_t202" style="position:absolute;margin-left:-8.1pt;margin-top:5.5pt;width:540.6pt;height:28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" fillcolor="white [3212]" strokecolor="#03a686" strokeweight="2.25pt">
                <v:textbox>
                  <w:txbxContent>
                    <w:p w14:paraId="1F5389B3" w14:textId="668D5F93" w:rsidR="00ED69F9" w:rsidRPr="00C27E61" w:rsidRDefault="00ED69F9" w:rsidP="00CD0830">
                      <w:pPr>
                        <w:spacing w:line="240" w:lineRule="auto"/>
                        <w:rPr>
                          <w:rFonts w:ascii="Rubik" w:hAnsi="Rubik" w:cs="Rubik"/>
                          <w:b/>
                          <w:bCs/>
                          <w:color w:val="03A686"/>
                          <w:sz w:val="28"/>
                          <w:szCs w:val="28"/>
                        </w:rPr>
                      </w:pPr>
                      <w:r w:rsidRPr="00C27E61">
                        <w:rPr>
                          <w:rFonts w:ascii="Rubik" w:hAnsi="Rubik" w:cs="Rubik"/>
                          <w:b/>
                          <w:bCs/>
                          <w:color w:val="03A686"/>
                          <w:sz w:val="28"/>
                          <w:szCs w:val="28"/>
                        </w:rPr>
                        <w:t xml:space="preserve">Aims of the </w:t>
                      </w:r>
                      <w:r w:rsidR="006F2C83" w:rsidRPr="00C27E61">
                        <w:rPr>
                          <w:rFonts w:ascii="Rubik" w:hAnsi="Rubik" w:cs="Rubik"/>
                          <w:b/>
                          <w:bCs/>
                          <w:color w:val="03A686"/>
                          <w:sz w:val="28"/>
                          <w:szCs w:val="28"/>
                        </w:rPr>
                        <w:t>Carer Recognition Card</w:t>
                      </w:r>
                      <w:r w:rsidRPr="00C27E61">
                        <w:rPr>
                          <w:rFonts w:ascii="Rubik" w:hAnsi="Rubik" w:cs="Rubik"/>
                          <w:b/>
                          <w:bCs/>
                          <w:color w:val="03A686"/>
                          <w:sz w:val="28"/>
                          <w:szCs w:val="28"/>
                        </w:rPr>
                        <w:t>:</w:t>
                      </w:r>
                    </w:p>
                    <w:p w14:paraId="0D583EEC" w14:textId="360C6BBD" w:rsidR="00ED69F9" w:rsidRPr="00672F38" w:rsidRDefault="005C7E19" w:rsidP="00DE79B6">
                      <w:pPr>
                        <w:spacing w:after="0"/>
                        <w:rPr>
                          <w:rFonts w:ascii="Rubik" w:hAnsi="Rubik" w:cs="Rubik"/>
                          <w:color w:val="002060"/>
                          <w:sz w:val="24"/>
                          <w:szCs w:val="24"/>
                        </w:rPr>
                      </w:pPr>
                      <w:r w:rsidRPr="00672F38">
                        <w:rPr>
                          <w:rFonts w:ascii="Rubik" w:hAnsi="Rubik" w:cs="Rubik"/>
                          <w:color w:val="002060"/>
                          <w:sz w:val="24"/>
                          <w:szCs w:val="24"/>
                        </w:rPr>
                        <w:t xml:space="preserve">The </w:t>
                      </w:r>
                      <w:r w:rsidR="00682F98">
                        <w:rPr>
                          <w:rFonts w:ascii="Rubik" w:hAnsi="Rubik" w:cs="Rubik"/>
                          <w:color w:val="002060"/>
                          <w:sz w:val="24"/>
                          <w:szCs w:val="24"/>
                        </w:rPr>
                        <w:t>Carer Recognition Card aims</w:t>
                      </w:r>
                      <w:r w:rsidRPr="00672F38">
                        <w:rPr>
                          <w:rFonts w:ascii="Rubik" w:hAnsi="Rubik" w:cs="Rubik"/>
                          <w:color w:val="002060"/>
                          <w:sz w:val="24"/>
                          <w:szCs w:val="24"/>
                        </w:rPr>
                        <w:t xml:space="preserve"> to</w:t>
                      </w:r>
                      <w:r w:rsidR="00ED69F9" w:rsidRPr="00672F38">
                        <w:rPr>
                          <w:rFonts w:ascii="Rubik" w:hAnsi="Rubik" w:cs="Rubik"/>
                          <w:color w:val="002060"/>
                          <w:sz w:val="24"/>
                          <w:szCs w:val="24"/>
                        </w:rPr>
                        <w:t>:</w:t>
                      </w:r>
                    </w:p>
                    <w:p w14:paraId="04D702E8" w14:textId="58EAE631" w:rsidR="00682F98" w:rsidRDefault="00682F98" w:rsidP="006D7DB1">
                      <w:pPr>
                        <w:pStyle w:val="ListParagraph"/>
                        <w:numPr>
                          <w:ilvl w:val="0"/>
                          <w:numId w:val="13"/>
                        </w:numPr>
                        <w:rPr>
                          <w:rFonts w:ascii="Rubik" w:hAnsi="Rubik" w:cs="Rubik"/>
                          <w:color w:val="002060"/>
                          <w:sz w:val="24"/>
                          <w:szCs w:val="24"/>
                        </w:rPr>
                      </w:pPr>
                      <w:r>
                        <w:rPr>
                          <w:rFonts w:ascii="Rubik" w:hAnsi="Rubik" w:cs="Rubik"/>
                          <w:b/>
                          <w:bCs/>
                          <w:color w:val="002060"/>
                          <w:sz w:val="24"/>
                          <w:szCs w:val="24"/>
                        </w:rPr>
                        <w:t>Provide r</w:t>
                      </w:r>
                      <w:r w:rsidRPr="00682F98">
                        <w:rPr>
                          <w:rFonts w:ascii="Rubik" w:hAnsi="Rubik" w:cs="Rubik"/>
                          <w:b/>
                          <w:bCs/>
                          <w:color w:val="002060"/>
                          <w:sz w:val="24"/>
                          <w:szCs w:val="24"/>
                        </w:rPr>
                        <w:t>ecogni</w:t>
                      </w:r>
                      <w:r>
                        <w:rPr>
                          <w:rFonts w:ascii="Rubik" w:hAnsi="Rubik" w:cs="Rubik"/>
                          <w:b/>
                          <w:bCs/>
                          <w:color w:val="002060"/>
                          <w:sz w:val="24"/>
                          <w:szCs w:val="24"/>
                        </w:rPr>
                        <w:t>tion of your caring role</w:t>
                      </w:r>
                      <w:r w:rsidRPr="00682F98">
                        <w:rPr>
                          <w:rFonts w:ascii="Rubik" w:hAnsi="Rubik" w:cs="Rubik"/>
                          <w:b/>
                          <w:bCs/>
                          <w:color w:val="002060"/>
                          <w:sz w:val="24"/>
                          <w:szCs w:val="24"/>
                        </w:rPr>
                        <w:t>:</w:t>
                      </w:r>
                      <w:r w:rsidRPr="00682F98">
                        <w:rPr>
                          <w:rFonts w:ascii="Rubik" w:hAnsi="Rubik" w:cs="Rubik"/>
                          <w:color w:val="002060"/>
                          <w:sz w:val="24"/>
                          <w:szCs w:val="24"/>
                        </w:rPr>
                        <w:t xml:space="preserve"> </w:t>
                      </w:r>
                      <w:r>
                        <w:rPr>
                          <w:rFonts w:ascii="Rubik" w:hAnsi="Rubik" w:cs="Rubik"/>
                          <w:color w:val="002060"/>
                          <w:sz w:val="24"/>
                          <w:szCs w:val="24"/>
                        </w:rPr>
                        <w:t>e.g. in h</w:t>
                      </w:r>
                      <w:r w:rsidRPr="00682F98">
                        <w:rPr>
                          <w:rFonts w:ascii="Rubik" w:hAnsi="Rubik" w:cs="Rubik"/>
                          <w:color w:val="002060"/>
                          <w:sz w:val="24"/>
                          <w:szCs w:val="24"/>
                        </w:rPr>
                        <w:t>ospitals, GPs, and pharmacies</w:t>
                      </w:r>
                      <w:r>
                        <w:rPr>
                          <w:rFonts w:ascii="Rubik" w:hAnsi="Rubik" w:cs="Rubik"/>
                          <w:color w:val="002060"/>
                          <w:sz w:val="24"/>
                          <w:szCs w:val="24"/>
                        </w:rPr>
                        <w:t xml:space="preserve">, etc. </w:t>
                      </w:r>
                      <w:r w:rsidRPr="00682F98">
                        <w:rPr>
                          <w:rFonts w:ascii="Rubik" w:hAnsi="Rubik" w:cs="Rubik"/>
                          <w:color w:val="002060"/>
                          <w:sz w:val="24"/>
                          <w:szCs w:val="24"/>
                        </w:rPr>
                        <w:t>which helps staff understand your role and communicate with you appropriately.</w:t>
                      </w:r>
                    </w:p>
                    <w:p w14:paraId="473465CB" w14:textId="3FCCA2F4" w:rsidR="00682F98" w:rsidRDefault="00682F98" w:rsidP="006D7DB1">
                      <w:pPr>
                        <w:pStyle w:val="ListParagraph"/>
                        <w:numPr>
                          <w:ilvl w:val="0"/>
                          <w:numId w:val="13"/>
                        </w:numPr>
                        <w:rPr>
                          <w:rFonts w:ascii="Rubik" w:hAnsi="Rubik" w:cs="Rubik"/>
                          <w:color w:val="002060"/>
                          <w:sz w:val="24"/>
                          <w:szCs w:val="24"/>
                        </w:rPr>
                      </w:pPr>
                      <w:r>
                        <w:rPr>
                          <w:rFonts w:ascii="Rubik" w:hAnsi="Rubik" w:cs="Rubik"/>
                          <w:b/>
                          <w:bCs/>
                          <w:color w:val="002060"/>
                          <w:sz w:val="24"/>
                          <w:szCs w:val="24"/>
                        </w:rPr>
                        <w:t xml:space="preserve">Helps </w:t>
                      </w:r>
                      <w:r w:rsidRPr="00682F98">
                        <w:rPr>
                          <w:rFonts w:ascii="Rubik" w:hAnsi="Rubik" w:cs="Rubik"/>
                          <w:b/>
                          <w:bCs/>
                          <w:color w:val="002060"/>
                          <w:sz w:val="24"/>
                          <w:szCs w:val="24"/>
                        </w:rPr>
                        <w:t>communication with authorities:</w:t>
                      </w:r>
                      <w:r w:rsidRPr="00682F98">
                        <w:rPr>
                          <w:rFonts w:ascii="Rubik" w:hAnsi="Rubik" w:cs="Rubik"/>
                          <w:color w:val="002060"/>
                          <w:sz w:val="24"/>
                          <w:szCs w:val="24"/>
                        </w:rPr>
                        <w:t xml:space="preserve"> </w:t>
                      </w:r>
                      <w:r>
                        <w:rPr>
                          <w:rFonts w:ascii="Rubik" w:hAnsi="Rubik" w:cs="Rubik"/>
                          <w:color w:val="002060"/>
                          <w:sz w:val="24"/>
                          <w:szCs w:val="24"/>
                        </w:rPr>
                        <w:t xml:space="preserve"> e.g. </w:t>
                      </w:r>
                      <w:r w:rsidRPr="00682F98">
                        <w:rPr>
                          <w:rFonts w:ascii="Rubik" w:hAnsi="Rubik" w:cs="Rubik"/>
                          <w:color w:val="002060"/>
                          <w:sz w:val="24"/>
                          <w:szCs w:val="24"/>
                        </w:rPr>
                        <w:t>when liaising with schools, social services, or financial institutions about the person you care for.</w:t>
                      </w:r>
                    </w:p>
                    <w:p w14:paraId="59030C26" w14:textId="3D5DA7C0" w:rsidR="00682F98" w:rsidRDefault="00682F98" w:rsidP="006D7DB1">
                      <w:pPr>
                        <w:pStyle w:val="ListParagraph"/>
                        <w:numPr>
                          <w:ilvl w:val="0"/>
                          <w:numId w:val="13"/>
                        </w:numPr>
                        <w:rPr>
                          <w:rFonts w:ascii="Rubik" w:hAnsi="Rubik" w:cs="Rubik"/>
                          <w:color w:val="002060"/>
                          <w:sz w:val="24"/>
                          <w:szCs w:val="24"/>
                        </w:rPr>
                      </w:pPr>
                      <w:r w:rsidRPr="00682F98">
                        <w:rPr>
                          <w:rFonts w:ascii="Rubik" w:hAnsi="Rubik" w:cs="Rubik"/>
                          <w:b/>
                          <w:bCs/>
                          <w:color w:val="002060"/>
                          <w:sz w:val="24"/>
                          <w:szCs w:val="24"/>
                        </w:rPr>
                        <w:t>Acknowledgment of your role:</w:t>
                      </w:r>
                      <w:r w:rsidRPr="00682F98">
                        <w:rPr>
                          <w:rFonts w:ascii="Rubik" w:hAnsi="Rubik" w:cs="Rubik"/>
                          <w:color w:val="002060"/>
                          <w:sz w:val="24"/>
                          <w:szCs w:val="24"/>
                        </w:rPr>
                        <w:t xml:space="preserve"> Being issued a card validates your contribution and helps reduce the “invisible” feeling many unpaid carers experience.</w:t>
                      </w:r>
                    </w:p>
                    <w:p w14:paraId="3A681DAE" w14:textId="002C3A7A" w:rsidR="006D7DB1" w:rsidRPr="00CD0830" w:rsidRDefault="006D7DB1" w:rsidP="006D7DB1">
                      <w:pPr>
                        <w:pStyle w:val="ListParagraph"/>
                        <w:numPr>
                          <w:ilvl w:val="0"/>
                          <w:numId w:val="13"/>
                        </w:numPr>
                        <w:rPr>
                          <w:rFonts w:ascii="Rubik" w:hAnsi="Rubik" w:cs="Rubik"/>
                          <w:color w:val="002060"/>
                          <w:sz w:val="24"/>
                          <w:szCs w:val="24"/>
                        </w:rPr>
                      </w:pPr>
                      <w:r w:rsidRPr="00682F98">
                        <w:rPr>
                          <w:rFonts w:ascii="Rubik" w:hAnsi="Rubik" w:cs="Rubik"/>
                          <w:b/>
                          <w:bCs/>
                          <w:color w:val="002060"/>
                          <w:sz w:val="24"/>
                          <w:szCs w:val="24"/>
                        </w:rPr>
                        <w:t>Give unpaid carers peace of mind</w:t>
                      </w:r>
                      <w:r w:rsidRPr="00CD0830">
                        <w:rPr>
                          <w:rFonts w:ascii="Rubik" w:hAnsi="Rubik" w:cs="Rubik"/>
                          <w:color w:val="002060"/>
                          <w:sz w:val="24"/>
                          <w:szCs w:val="24"/>
                        </w:rPr>
                        <w:t xml:space="preserve"> in the case of emergency situations</w:t>
                      </w:r>
                      <w:r w:rsidR="00682F98">
                        <w:rPr>
                          <w:rFonts w:ascii="Rubik" w:hAnsi="Rubik" w:cs="Rubik"/>
                          <w:color w:val="002060"/>
                          <w:sz w:val="24"/>
                          <w:szCs w:val="24"/>
                        </w:rPr>
                        <w:t xml:space="preserve">, etc. </w:t>
                      </w:r>
                    </w:p>
                    <w:p w14:paraId="5DE79B60" w14:textId="2E8F65C1" w:rsidR="005C7E19" w:rsidRPr="00CD0830" w:rsidRDefault="005C1B69" w:rsidP="00DE79B6">
                      <w:pPr>
                        <w:spacing w:after="0"/>
                        <w:rPr>
                          <w:rFonts w:ascii="Rubik" w:hAnsi="Rubik" w:cs="Rubik"/>
                          <w:color w:val="002060"/>
                          <w:sz w:val="24"/>
                          <w:szCs w:val="24"/>
                        </w:rPr>
                      </w:pPr>
                      <w:r w:rsidRPr="00CD0830">
                        <w:rPr>
                          <w:rFonts w:ascii="Rubik" w:hAnsi="Rubik" w:cs="Rubik"/>
                          <w:color w:val="002060"/>
                          <w:sz w:val="24"/>
                          <w:szCs w:val="24"/>
                        </w:rPr>
                        <w:t xml:space="preserve">The </w:t>
                      </w:r>
                      <w:r w:rsidR="00682F98">
                        <w:rPr>
                          <w:rFonts w:ascii="Rubik" w:hAnsi="Rubik" w:cs="Rubik"/>
                          <w:color w:val="002060"/>
                          <w:sz w:val="24"/>
                          <w:szCs w:val="24"/>
                        </w:rPr>
                        <w:t xml:space="preserve">Carer Recognition Card Scheme </w:t>
                      </w:r>
                      <w:r w:rsidRPr="00CD0830">
                        <w:rPr>
                          <w:rFonts w:ascii="Rubik" w:hAnsi="Rubik" w:cs="Rubik"/>
                          <w:color w:val="002060"/>
                          <w:sz w:val="24"/>
                          <w:szCs w:val="24"/>
                        </w:rPr>
                        <w:t xml:space="preserve">is open to </w:t>
                      </w:r>
                      <w:r w:rsidR="00ED69F9" w:rsidRPr="00CD0830">
                        <w:rPr>
                          <w:rFonts w:ascii="Rubik" w:hAnsi="Rubik" w:cs="Rubik"/>
                          <w:color w:val="002060"/>
                          <w:sz w:val="24"/>
                          <w:szCs w:val="24"/>
                        </w:rPr>
                        <w:t xml:space="preserve">Unpaid </w:t>
                      </w:r>
                      <w:r w:rsidR="005C7E19" w:rsidRPr="00CD0830">
                        <w:rPr>
                          <w:rFonts w:ascii="Rubik" w:hAnsi="Rubik" w:cs="Rubik"/>
                          <w:color w:val="002060"/>
                          <w:sz w:val="24"/>
                          <w:szCs w:val="24"/>
                        </w:rPr>
                        <w:t>Carers o</w:t>
                      </w:r>
                      <w:r w:rsidR="00682F98">
                        <w:rPr>
                          <w:rFonts w:ascii="Rubik" w:hAnsi="Rubik" w:cs="Rubik"/>
                          <w:color w:val="002060"/>
                          <w:sz w:val="24"/>
                          <w:szCs w:val="24"/>
                        </w:rPr>
                        <w:t xml:space="preserve">ver the </w:t>
                      </w:r>
                      <w:r w:rsidR="005C7E19" w:rsidRPr="00CD0830">
                        <w:rPr>
                          <w:rFonts w:ascii="Rubik" w:hAnsi="Rubik" w:cs="Rubik"/>
                          <w:color w:val="002060"/>
                          <w:sz w:val="24"/>
                          <w:szCs w:val="24"/>
                        </w:rPr>
                        <w:t>age</w:t>
                      </w:r>
                      <w:r w:rsidR="00682F98">
                        <w:rPr>
                          <w:rFonts w:ascii="Rubik" w:hAnsi="Rubik" w:cs="Rubik"/>
                          <w:color w:val="002060"/>
                          <w:sz w:val="24"/>
                          <w:szCs w:val="24"/>
                        </w:rPr>
                        <w:t xml:space="preserve"> of 18 in Pembrokeshire</w:t>
                      </w:r>
                      <w:r w:rsidR="005C7E19" w:rsidRPr="00CD0830">
                        <w:rPr>
                          <w:rFonts w:ascii="Rubik" w:hAnsi="Rubik" w:cs="Rubik"/>
                          <w:color w:val="002060"/>
                          <w:sz w:val="24"/>
                          <w:szCs w:val="24"/>
                        </w:rPr>
                        <w:t xml:space="preserve"> who:</w:t>
                      </w:r>
                    </w:p>
                    <w:p w14:paraId="19408E6A" w14:textId="7DDDED1C" w:rsidR="005C7E19" w:rsidRPr="00CD0830" w:rsidRDefault="005C1B69" w:rsidP="00672F38">
                      <w:pPr>
                        <w:pStyle w:val="ListParagraph"/>
                        <w:numPr>
                          <w:ilvl w:val="0"/>
                          <w:numId w:val="14"/>
                        </w:numPr>
                        <w:rPr>
                          <w:rFonts w:ascii="Rubik" w:hAnsi="Rubik" w:cs="Rubik"/>
                          <w:color w:val="002060"/>
                          <w:sz w:val="24"/>
                          <w:szCs w:val="24"/>
                        </w:rPr>
                      </w:pPr>
                      <w:r w:rsidRPr="00CD0830">
                        <w:rPr>
                          <w:rFonts w:ascii="Rubik" w:hAnsi="Rubik" w:cs="Rubik"/>
                          <w:color w:val="002060"/>
                          <w:sz w:val="24"/>
                          <w:szCs w:val="24"/>
                        </w:rPr>
                        <w:t>Provide</w:t>
                      </w:r>
                      <w:r w:rsidR="00284DD2" w:rsidRPr="00CD0830">
                        <w:rPr>
                          <w:rFonts w:ascii="Rubik" w:hAnsi="Rubik" w:cs="Rubik"/>
                          <w:color w:val="002060"/>
                          <w:sz w:val="24"/>
                          <w:szCs w:val="24"/>
                        </w:rPr>
                        <w:t>s regular</w:t>
                      </w:r>
                      <w:r w:rsidRPr="00CD0830">
                        <w:rPr>
                          <w:rFonts w:ascii="Rubik" w:hAnsi="Rubik" w:cs="Rubik"/>
                          <w:color w:val="002060"/>
                          <w:sz w:val="24"/>
                          <w:szCs w:val="24"/>
                        </w:rPr>
                        <w:t xml:space="preserve"> care for someone who is living in Pembrokeshire</w:t>
                      </w:r>
                      <w:r w:rsidR="00D764C7">
                        <w:rPr>
                          <w:rFonts w:ascii="Rubik" w:hAnsi="Rubik" w:cs="Rubik"/>
                          <w:color w:val="002060"/>
                          <w:sz w:val="24"/>
                          <w:szCs w:val="24"/>
                        </w:rPr>
                        <w:t>.</w:t>
                      </w:r>
                      <w:r w:rsidRPr="00CD0830">
                        <w:rPr>
                          <w:rFonts w:ascii="Rubik" w:hAnsi="Rubik" w:cs="Rubik"/>
                          <w:color w:val="002060"/>
                          <w:sz w:val="24"/>
                          <w:szCs w:val="24"/>
                        </w:rPr>
                        <w:t xml:space="preserve"> </w:t>
                      </w:r>
                    </w:p>
                    <w:p w14:paraId="46D68F1C" w14:textId="45DE4B39" w:rsidR="005C7E19" w:rsidRPr="00CD0830" w:rsidRDefault="005C7E19" w:rsidP="00672F38">
                      <w:pPr>
                        <w:pStyle w:val="ListParagraph"/>
                        <w:numPr>
                          <w:ilvl w:val="0"/>
                          <w:numId w:val="14"/>
                        </w:numPr>
                        <w:rPr>
                          <w:rFonts w:ascii="Rubik" w:hAnsi="Rubik" w:cs="Rubik"/>
                          <w:color w:val="002060"/>
                          <w:sz w:val="24"/>
                          <w:szCs w:val="24"/>
                        </w:rPr>
                      </w:pPr>
                      <w:r w:rsidRPr="00CD0830">
                        <w:rPr>
                          <w:rFonts w:ascii="Rubik" w:hAnsi="Rubik" w:cs="Rubik"/>
                          <w:color w:val="002060"/>
                          <w:sz w:val="24"/>
                          <w:szCs w:val="24"/>
                        </w:rPr>
                        <w:t xml:space="preserve">Provides </w:t>
                      </w:r>
                      <w:r w:rsidR="00ED69F9" w:rsidRPr="00CD0830">
                        <w:rPr>
                          <w:rFonts w:ascii="Rubik" w:hAnsi="Rubik" w:cs="Rubik"/>
                          <w:color w:val="002060"/>
                          <w:sz w:val="24"/>
                          <w:szCs w:val="24"/>
                        </w:rPr>
                        <w:t>c</w:t>
                      </w:r>
                      <w:r w:rsidRPr="00CD0830">
                        <w:rPr>
                          <w:rFonts w:ascii="Rubik" w:hAnsi="Rubik" w:cs="Rubik"/>
                          <w:color w:val="002060"/>
                          <w:sz w:val="24"/>
                          <w:szCs w:val="24"/>
                        </w:rPr>
                        <w:t>are for an adult</w:t>
                      </w:r>
                      <w:r w:rsidR="001962B9" w:rsidRPr="00CD0830">
                        <w:rPr>
                          <w:rFonts w:ascii="Rubik" w:hAnsi="Rubik" w:cs="Rubik"/>
                          <w:color w:val="002060"/>
                          <w:sz w:val="24"/>
                          <w:szCs w:val="24"/>
                        </w:rPr>
                        <w:t xml:space="preserve"> </w:t>
                      </w:r>
                      <w:r w:rsidR="00682F98">
                        <w:rPr>
                          <w:rFonts w:ascii="Rubik" w:hAnsi="Rubik" w:cs="Rubik"/>
                          <w:color w:val="002060"/>
                          <w:sz w:val="24"/>
                          <w:szCs w:val="24"/>
                        </w:rPr>
                        <w:t>or child</w:t>
                      </w:r>
                      <w:r w:rsidR="00D764C7">
                        <w:rPr>
                          <w:rFonts w:ascii="Rubik" w:hAnsi="Rubik" w:cs="Rubik"/>
                          <w:color w:val="002060"/>
                          <w:sz w:val="24"/>
                          <w:szCs w:val="24"/>
                        </w:rPr>
                        <w:t>.</w:t>
                      </w:r>
                      <w:r w:rsidR="00682F98">
                        <w:rPr>
                          <w:rFonts w:ascii="Rubik" w:hAnsi="Rubik" w:cs="Rubik"/>
                          <w:color w:val="002060"/>
                          <w:sz w:val="24"/>
                          <w:szCs w:val="24"/>
                        </w:rPr>
                        <w:t xml:space="preserve"> </w:t>
                      </w:r>
                    </w:p>
                    <w:p w14:paraId="0104BF81" w14:textId="7BF8B3E1" w:rsidR="00ED69F9" w:rsidRDefault="00ED69F9" w:rsidP="00672F38">
                      <w:pPr>
                        <w:pStyle w:val="ListParagraph"/>
                        <w:numPr>
                          <w:ilvl w:val="0"/>
                          <w:numId w:val="14"/>
                        </w:numPr>
                        <w:rPr>
                          <w:rFonts w:ascii="Rubik" w:hAnsi="Rubik" w:cs="Rubik"/>
                          <w:color w:val="002060"/>
                          <w:sz w:val="24"/>
                          <w:szCs w:val="24"/>
                        </w:rPr>
                      </w:pPr>
                      <w:r w:rsidRPr="00CD0830">
                        <w:rPr>
                          <w:rFonts w:ascii="Rubik" w:hAnsi="Rubik" w:cs="Rubik"/>
                          <w:color w:val="002060"/>
                          <w:sz w:val="24"/>
                          <w:szCs w:val="24"/>
                        </w:rPr>
                        <w:t>Provides care for an individual that has assessed needs and has a formal Care and Support Plan</w:t>
                      </w:r>
                      <w:r w:rsidR="005E6172" w:rsidRPr="00CD0830">
                        <w:rPr>
                          <w:rFonts w:ascii="Rubik" w:hAnsi="Rubik" w:cs="Rubik"/>
                          <w:color w:val="002060"/>
                          <w:sz w:val="24"/>
                          <w:szCs w:val="24"/>
                        </w:rPr>
                        <w:t xml:space="preserve"> as well as individuals w</w:t>
                      </w:r>
                      <w:r w:rsidR="0024479F" w:rsidRPr="00CD0830">
                        <w:rPr>
                          <w:rFonts w:ascii="Rubik" w:hAnsi="Rubik" w:cs="Rubik"/>
                          <w:color w:val="002060"/>
                          <w:sz w:val="24"/>
                          <w:szCs w:val="24"/>
                        </w:rPr>
                        <w:t>ith care needs who</w:t>
                      </w:r>
                      <w:r w:rsidR="005E6172" w:rsidRPr="00CD0830">
                        <w:rPr>
                          <w:rFonts w:ascii="Rubik" w:hAnsi="Rubik" w:cs="Rubik"/>
                          <w:color w:val="002060"/>
                          <w:sz w:val="24"/>
                          <w:szCs w:val="24"/>
                        </w:rPr>
                        <w:t xml:space="preserve"> do not have a formal Care &amp; Support Plan</w:t>
                      </w:r>
                      <w:r w:rsidR="00D764C7">
                        <w:rPr>
                          <w:rFonts w:ascii="Rubik" w:hAnsi="Rubik" w:cs="Rubik"/>
                          <w:color w:val="002060"/>
                          <w:sz w:val="24"/>
                          <w:szCs w:val="24"/>
                        </w:rPr>
                        <w:t>.</w:t>
                      </w:r>
                      <w:r w:rsidR="00B0126F">
                        <w:rPr>
                          <w:rFonts w:ascii="Rubik" w:hAnsi="Rubik" w:cs="Rubik"/>
                          <w:color w:val="002060"/>
                          <w:sz w:val="24"/>
                          <w:szCs w:val="24"/>
                        </w:rPr>
                        <w:t xml:space="preserve"> </w:t>
                      </w:r>
                    </w:p>
                    <w:p w14:paraId="406CCDC9" w14:textId="77777777" w:rsidR="000A3CA2" w:rsidRPr="000A3CA2" w:rsidRDefault="000A3CA2" w:rsidP="000A3CA2">
                      <w:pPr>
                        <w:rPr>
                          <w:rFonts w:ascii="Rubik" w:hAnsi="Rubik" w:cs="Rubik"/>
                          <w:color w:val="002060"/>
                          <w:sz w:val="24"/>
                          <w:szCs w:val="24"/>
                        </w:rPr>
                      </w:pPr>
                    </w:p>
                  </w:txbxContent>
                </v:textbox>
              </v:shape>
            </w:pict>
          </mc:Fallback>
        </mc:AlternateContent>
      </w:r>
    </w:p>
    <w:p w14:paraId="2B5B5C7E" w14:textId="3EC611D6" w:rsidR="00DD56A2" w:rsidRDefault="00DD56A2" w:rsidP="00B10B47">
      <w:pPr>
        <w:shd w:val="clear" w:color="auto" w:fill="ED6C26"/>
        <w:spacing w:line="240" w:lineRule="auto"/>
        <w:rPr>
          <w:rFonts w:ascii="Rubik" w:hAnsi="Rubik" w:cs="Rubik"/>
          <w:b/>
          <w:bCs/>
          <w:color w:val="FFFFFF" w:themeColor="background1"/>
          <w:sz w:val="32"/>
          <w:szCs w:val="32"/>
        </w:rPr>
      </w:pPr>
    </w:p>
    <w:p w14:paraId="4A48C3E9" w14:textId="62C5E9CD" w:rsidR="00DD56A2" w:rsidRDefault="00DD56A2" w:rsidP="00284DD2">
      <w:pPr>
        <w:shd w:val="clear" w:color="auto" w:fill="ED6C26"/>
        <w:spacing w:line="240" w:lineRule="auto"/>
        <w:jc w:val="center"/>
        <w:rPr>
          <w:rFonts w:ascii="Rubik" w:hAnsi="Rubik" w:cs="Rubik"/>
          <w:b/>
          <w:bCs/>
          <w:color w:val="FFFFFF" w:themeColor="background1"/>
          <w:sz w:val="32"/>
          <w:szCs w:val="32"/>
        </w:rPr>
      </w:pPr>
    </w:p>
    <w:p w14:paraId="027ACA1B" w14:textId="6F4E04C8" w:rsidR="00284DD2" w:rsidRPr="00FB7066" w:rsidRDefault="00B10B47" w:rsidP="00B10B47">
      <w:pPr>
        <w:shd w:val="clear" w:color="auto" w:fill="ED6C26"/>
        <w:tabs>
          <w:tab w:val="center" w:pos="5233"/>
        </w:tabs>
        <w:spacing w:line="240" w:lineRule="auto"/>
        <w:rPr>
          <w:rFonts w:ascii="Rubik" w:hAnsi="Rubik" w:cs="Rubik"/>
          <w:b/>
          <w:bCs/>
          <w:color w:val="FFFFFF" w:themeColor="background1"/>
          <w:sz w:val="32"/>
          <w:szCs w:val="32"/>
        </w:rPr>
      </w:pPr>
      <w:r>
        <w:rPr>
          <w:rFonts w:ascii="Rubik" w:hAnsi="Rubik" w:cs="Rubik"/>
          <w:b/>
          <w:bCs/>
          <w:color w:val="FFFFFF" w:themeColor="background1"/>
          <w:sz w:val="32"/>
          <w:szCs w:val="32"/>
        </w:rPr>
        <w:tab/>
      </w:r>
      <w:r w:rsidR="00284DD2">
        <w:rPr>
          <w:rFonts w:ascii="Rubik" w:hAnsi="Rubik" w:cs="Rubik"/>
          <w:b/>
          <w:bCs/>
          <w:color w:val="FFFFFF" w:themeColor="background1"/>
          <w:sz w:val="32"/>
          <w:szCs w:val="32"/>
        </w:rPr>
        <w:t xml:space="preserve"> </w:t>
      </w:r>
    </w:p>
    <w:p w14:paraId="02782A4D" w14:textId="2154DBB9" w:rsidR="00284DD2" w:rsidRDefault="00284DD2" w:rsidP="00A3246D">
      <w:pPr>
        <w:spacing w:after="0" w:line="240" w:lineRule="auto"/>
        <w:rPr>
          <w:rFonts w:ascii="Rubik" w:hAnsi="Rubik" w:cs="Rubik"/>
          <w:color w:val="152F4E"/>
          <w:sz w:val="24"/>
          <w:szCs w:val="24"/>
        </w:rPr>
      </w:pPr>
    </w:p>
    <w:p w14:paraId="0780A589" w14:textId="1677FA31" w:rsidR="00284DD2" w:rsidRDefault="00284DD2" w:rsidP="00FB7066">
      <w:pPr>
        <w:spacing w:line="240" w:lineRule="auto"/>
        <w:rPr>
          <w:rFonts w:ascii="Rubik" w:hAnsi="Rubik" w:cs="Rubik"/>
          <w:color w:val="152F4E"/>
          <w:sz w:val="24"/>
          <w:szCs w:val="24"/>
        </w:rPr>
      </w:pPr>
    </w:p>
    <w:p w14:paraId="415751EE" w14:textId="706CC9C8" w:rsidR="00FB7066" w:rsidRPr="00FB7066" w:rsidRDefault="00FB7066" w:rsidP="00FB7066">
      <w:pPr>
        <w:spacing w:line="240" w:lineRule="auto"/>
        <w:rPr>
          <w:rFonts w:ascii="Rubik" w:hAnsi="Rubik" w:cs="Rubik"/>
          <w:color w:val="152F4E"/>
          <w:sz w:val="24"/>
          <w:szCs w:val="24"/>
        </w:rPr>
      </w:pPr>
      <w:r w:rsidRPr="00FB7066">
        <w:rPr>
          <w:rFonts w:ascii="Rubik" w:hAnsi="Rubik" w:cs="Rubik"/>
          <w:color w:val="152F4E"/>
          <w:sz w:val="24"/>
          <w:szCs w:val="24"/>
        </w:rPr>
        <w:t xml:space="preserve"> </w:t>
      </w:r>
    </w:p>
    <w:p w14:paraId="4DEEE0D1" w14:textId="22C13057" w:rsidR="00FB7066" w:rsidRDefault="00FB7066" w:rsidP="00FB7066">
      <w:pPr>
        <w:spacing w:line="240" w:lineRule="auto"/>
        <w:rPr>
          <w:rFonts w:ascii="Rubik" w:hAnsi="Rubik" w:cs="Rubik"/>
          <w:color w:val="152F4E"/>
          <w:sz w:val="24"/>
          <w:szCs w:val="24"/>
        </w:rPr>
      </w:pPr>
      <w:r w:rsidRPr="00FB7066">
        <w:rPr>
          <w:rFonts w:ascii="Rubik" w:hAnsi="Rubik" w:cs="Rubik"/>
          <w:color w:val="152F4E"/>
          <w:sz w:val="24"/>
          <w:szCs w:val="24"/>
        </w:rPr>
        <w:t xml:space="preserve"> </w:t>
      </w:r>
    </w:p>
    <w:p w14:paraId="42345A18" w14:textId="37DDF38A" w:rsidR="00BB7556" w:rsidRPr="00BB7556" w:rsidRDefault="00BB7556" w:rsidP="00BB7556">
      <w:pPr>
        <w:rPr>
          <w:rFonts w:ascii="Rubik" w:hAnsi="Rubik" w:cs="Rubik"/>
          <w:sz w:val="24"/>
          <w:szCs w:val="24"/>
        </w:rPr>
      </w:pPr>
    </w:p>
    <w:p w14:paraId="291B6D8B" w14:textId="2146CA7D" w:rsidR="00BB7556" w:rsidRPr="00BB7556" w:rsidRDefault="00BB7556" w:rsidP="00BB7556">
      <w:pPr>
        <w:rPr>
          <w:rFonts w:ascii="Rubik" w:hAnsi="Rubik" w:cs="Rubik"/>
          <w:sz w:val="24"/>
          <w:szCs w:val="24"/>
        </w:rPr>
      </w:pPr>
    </w:p>
    <w:p w14:paraId="4ED543CB" w14:textId="2D3662B1" w:rsidR="00BB7556" w:rsidRPr="00BB7556" w:rsidRDefault="00BB7556" w:rsidP="00BB7556">
      <w:pPr>
        <w:rPr>
          <w:rFonts w:ascii="Rubik" w:hAnsi="Rubik" w:cs="Rubik"/>
          <w:sz w:val="24"/>
          <w:szCs w:val="24"/>
        </w:rPr>
      </w:pPr>
    </w:p>
    <w:p w14:paraId="3C386A33" w14:textId="77E383D4" w:rsidR="00BB7556" w:rsidRPr="00BB7556" w:rsidRDefault="00BB7556" w:rsidP="00BB7556">
      <w:pPr>
        <w:rPr>
          <w:rFonts w:ascii="Rubik" w:hAnsi="Rubik" w:cs="Rubik"/>
          <w:sz w:val="24"/>
          <w:szCs w:val="24"/>
        </w:rPr>
      </w:pPr>
    </w:p>
    <w:p w14:paraId="7D47506D" w14:textId="70419473" w:rsidR="00BB7556" w:rsidRPr="00BB7556" w:rsidRDefault="00BB7556" w:rsidP="00BB7556">
      <w:pPr>
        <w:rPr>
          <w:rFonts w:ascii="Rubik" w:hAnsi="Rubik" w:cs="Rubik"/>
          <w:sz w:val="24"/>
          <w:szCs w:val="24"/>
        </w:rPr>
      </w:pPr>
    </w:p>
    <w:p w14:paraId="00E14DD9" w14:textId="3DABAE4E" w:rsidR="00BB7556" w:rsidRPr="00BB7556" w:rsidRDefault="00820AF9" w:rsidP="00BB7556">
      <w:pPr>
        <w:rPr>
          <w:rFonts w:ascii="Rubik" w:hAnsi="Rubik" w:cs="Rubik"/>
          <w:sz w:val="24"/>
          <w:szCs w:val="24"/>
        </w:rPr>
      </w:pPr>
      <w:r w:rsidRPr="00DE79B6">
        <w:rPr>
          <w:rFonts w:ascii="Rubik" w:hAnsi="Rubik" w:cs="Rubik"/>
          <w:b/>
          <w:bCs/>
          <w:noProof/>
          <w:color w:val="002060"/>
          <w:sz w:val="32"/>
          <w:szCs w:val="32"/>
        </w:rPr>
        <mc:AlternateContent>
          <mc:Choice Requires="wps">
            <w:drawing>
              <wp:anchor distT="45720" distB="45720" distL="114300" distR="114300" simplePos="0" relativeHeight="251674624" behindDoc="0" locked="0" layoutInCell="1" allowOverlap="1" wp14:anchorId="5F1D7C6C" wp14:editId="5D189A10">
                <wp:simplePos x="0" y="0"/>
                <wp:positionH relativeFrom="margin">
                  <wp:align>center</wp:align>
                </wp:positionH>
                <wp:positionV relativeFrom="paragraph">
                  <wp:posOffset>124460</wp:posOffset>
                </wp:positionV>
                <wp:extent cx="6865620" cy="4042410"/>
                <wp:effectExtent l="19050" t="19050" r="11430" b="15240"/>
                <wp:wrapNone/>
                <wp:docPr id="251175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4042410"/>
                        </a:xfrm>
                        <a:prstGeom prst="rect">
                          <a:avLst/>
                        </a:prstGeom>
                        <a:solidFill>
                          <a:schemeClr val="bg1"/>
                        </a:solidFill>
                        <a:ln w="28575">
                          <a:solidFill>
                            <a:srgbClr val="03A686"/>
                          </a:solidFill>
                          <a:miter lim="800000"/>
                          <a:headEnd/>
                          <a:tailEnd/>
                        </a:ln>
                      </wps:spPr>
                      <wps:txbx>
                        <w:txbxContent>
                          <w:p w14:paraId="393022BF" w14:textId="77777777" w:rsidR="00820AF9" w:rsidRPr="00C27E61" w:rsidRDefault="00820AF9" w:rsidP="00820AF9">
                            <w:pPr>
                              <w:rPr>
                                <w:rFonts w:ascii="Rubik" w:hAnsi="Rubik" w:cs="Rubik"/>
                                <w:color w:val="03A686"/>
                                <w:sz w:val="28"/>
                                <w:szCs w:val="28"/>
                              </w:rPr>
                            </w:pPr>
                            <w:r w:rsidRPr="00C27E61">
                              <w:rPr>
                                <w:rFonts w:ascii="Rubik" w:hAnsi="Rubik" w:cs="Rubik"/>
                                <w:b/>
                                <w:bCs/>
                                <w:color w:val="03A686"/>
                                <w:sz w:val="28"/>
                                <w:szCs w:val="28"/>
                              </w:rPr>
                              <w:t>How Does the Carer Recognition Card Scheme Work?</w:t>
                            </w:r>
                          </w:p>
                          <w:p w14:paraId="06B1C511" w14:textId="77777777" w:rsidR="00820AF9" w:rsidRDefault="00820AF9" w:rsidP="00820AF9">
                            <w:pPr>
                              <w:rPr>
                                <w:rFonts w:ascii="Rubik" w:hAnsi="Rubik" w:cs="Rubik"/>
                                <w:color w:val="002060"/>
                                <w:sz w:val="24"/>
                                <w:szCs w:val="24"/>
                              </w:rPr>
                            </w:pPr>
                            <w:r w:rsidRPr="00672F38">
                              <w:rPr>
                                <w:rFonts w:ascii="Rubik" w:hAnsi="Rubik" w:cs="Rubik"/>
                                <w:color w:val="002060"/>
                                <w:sz w:val="24"/>
                                <w:szCs w:val="24"/>
                              </w:rPr>
                              <w:t>Carers wishing to a</w:t>
                            </w:r>
                            <w:r>
                              <w:rPr>
                                <w:rFonts w:ascii="Rubik" w:hAnsi="Rubik" w:cs="Rubik"/>
                                <w:color w:val="002060"/>
                                <w:sz w:val="24"/>
                                <w:szCs w:val="24"/>
                              </w:rPr>
                              <w:t>pply for a Carer Recognition Card will be required to:</w:t>
                            </w:r>
                          </w:p>
                          <w:p w14:paraId="6CE1E22F" w14:textId="0F19A757" w:rsidR="00820AF9" w:rsidRDefault="00820AF9"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R</w:t>
                            </w:r>
                            <w:r w:rsidRPr="007B19C4">
                              <w:rPr>
                                <w:rFonts w:ascii="Rubik" w:hAnsi="Rubik" w:cs="Rubik"/>
                                <w:color w:val="002060"/>
                                <w:sz w:val="24"/>
                                <w:szCs w:val="24"/>
                              </w:rPr>
                              <w:t xml:space="preserve">egister with Carers Support Pembrokeshire </w:t>
                            </w:r>
                            <w:hyperlink r:id="rId12" w:history="1">
                              <w:r w:rsidRPr="007B19C4">
                                <w:rPr>
                                  <w:rStyle w:val="Hyperlink"/>
                                  <w:rFonts w:ascii="Rubik" w:hAnsi="Rubik" w:cs="Rubik"/>
                                  <w:sz w:val="24"/>
                                  <w:szCs w:val="24"/>
                                </w:rPr>
                                <w:t>Carers Support Pembrokeshire – Carers Trust Crossroads West Wales</w:t>
                              </w:r>
                            </w:hyperlink>
                            <w:r w:rsidR="00D764C7">
                              <w:t>.</w:t>
                            </w:r>
                            <w:r w:rsidRPr="007B19C4">
                              <w:rPr>
                                <w:rFonts w:ascii="Rubik" w:hAnsi="Rubik" w:cs="Rubik"/>
                                <w:color w:val="002060"/>
                                <w:sz w:val="24"/>
                                <w:szCs w:val="24"/>
                              </w:rPr>
                              <w:t xml:space="preserve">  </w:t>
                            </w:r>
                          </w:p>
                          <w:p w14:paraId="4677C106" w14:textId="77777777" w:rsidR="008E0C0C" w:rsidRPr="008E0C0C" w:rsidRDefault="00820AF9" w:rsidP="008E0C0C">
                            <w:pPr>
                              <w:pStyle w:val="ListParagraph"/>
                              <w:numPr>
                                <w:ilvl w:val="0"/>
                                <w:numId w:val="15"/>
                              </w:numPr>
                              <w:rPr>
                                <w:rFonts w:ascii="Rubik" w:hAnsi="Rubik" w:cs="Rubik"/>
                                <w:color w:val="002060"/>
                                <w:sz w:val="24"/>
                                <w:szCs w:val="24"/>
                              </w:rPr>
                            </w:pPr>
                            <w:r>
                              <w:rPr>
                                <w:rFonts w:ascii="Rubik" w:hAnsi="Rubik" w:cs="Rubik"/>
                                <w:color w:val="002060"/>
                                <w:sz w:val="24"/>
                                <w:szCs w:val="24"/>
                              </w:rPr>
                              <w:t>C</w:t>
                            </w:r>
                            <w:r w:rsidRPr="007B19C4">
                              <w:rPr>
                                <w:rFonts w:ascii="Rubik" w:hAnsi="Rubik" w:cs="Rubik"/>
                                <w:color w:val="002060"/>
                                <w:sz w:val="24"/>
                                <w:szCs w:val="24"/>
                              </w:rPr>
                              <w:t xml:space="preserve">omplete a </w:t>
                            </w:r>
                            <w:r>
                              <w:rPr>
                                <w:rFonts w:ascii="Rubik" w:hAnsi="Rubik" w:cs="Rubik"/>
                                <w:color w:val="002060"/>
                                <w:sz w:val="24"/>
                                <w:szCs w:val="24"/>
                              </w:rPr>
                              <w:t xml:space="preserve">Carer Recognition Card </w:t>
                            </w:r>
                            <w:r w:rsidRPr="007B19C4">
                              <w:rPr>
                                <w:rFonts w:ascii="Rubik" w:hAnsi="Rubik" w:cs="Rubik"/>
                                <w:color w:val="002060"/>
                                <w:sz w:val="24"/>
                                <w:szCs w:val="24"/>
                              </w:rPr>
                              <w:t>application</w:t>
                            </w:r>
                            <w:r w:rsidR="008E0C0C">
                              <w:rPr>
                                <w:rFonts w:ascii="Rubik" w:hAnsi="Rubik" w:cs="Rubik"/>
                                <w:color w:val="002060"/>
                                <w:sz w:val="24"/>
                                <w:szCs w:val="24"/>
                              </w:rPr>
                              <w:t xml:space="preserve"> </w:t>
                            </w:r>
                            <w:hyperlink r:id="rId13" w:history="1">
                              <w:r w:rsidR="008E0C0C" w:rsidRPr="008E0C0C">
                                <w:rPr>
                                  <w:rStyle w:val="Hyperlink"/>
                                  <w:rFonts w:ascii="Rubik" w:hAnsi="Rubik" w:cs="Rubik"/>
                                  <w:sz w:val="24"/>
                                  <w:szCs w:val="24"/>
                                </w:rPr>
                                <w:t>Carers Support Pembrokeshire Carers Recognition Card Application Form – Carers Trust Crossroads Wes…</w:t>
                              </w:r>
                            </w:hyperlink>
                          </w:p>
                          <w:p w14:paraId="46227569" w14:textId="1AE6E4FF" w:rsidR="00820AF9" w:rsidRPr="008E0C0C" w:rsidRDefault="00820AF9" w:rsidP="001D7FD8">
                            <w:pPr>
                              <w:pStyle w:val="ListParagraph"/>
                              <w:numPr>
                                <w:ilvl w:val="0"/>
                                <w:numId w:val="15"/>
                              </w:numPr>
                              <w:rPr>
                                <w:rFonts w:ascii="Rubik" w:hAnsi="Rubik" w:cs="Rubik"/>
                                <w:color w:val="002060"/>
                                <w:sz w:val="24"/>
                                <w:szCs w:val="24"/>
                              </w:rPr>
                            </w:pPr>
                            <w:r w:rsidRPr="008E0C0C">
                              <w:rPr>
                                <w:rFonts w:ascii="Rubik" w:hAnsi="Rubik" w:cs="Rubik"/>
                                <w:color w:val="002060"/>
                                <w:sz w:val="24"/>
                                <w:szCs w:val="24"/>
                              </w:rPr>
                              <w:t xml:space="preserve"> Engage with our Carer Wellbeing Officers to discuss your caring role and ascertain whether any further information, advice, support and/or services may be beneficial to support your wellbeing.  </w:t>
                            </w:r>
                          </w:p>
                          <w:p w14:paraId="27E37B07" w14:textId="5A109A12" w:rsidR="00C00202" w:rsidRDefault="00820AF9"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 xml:space="preserve">If your application for a Carers Recognition Card is successful you will be able to present your card to participating </w:t>
                            </w:r>
                            <w:r w:rsidR="00E263B7">
                              <w:rPr>
                                <w:rFonts w:ascii="Rubik" w:hAnsi="Rubik" w:cs="Rubik"/>
                                <w:color w:val="002060"/>
                                <w:sz w:val="24"/>
                                <w:szCs w:val="24"/>
                              </w:rPr>
                              <w:t xml:space="preserve">businesses </w:t>
                            </w:r>
                            <w:r>
                              <w:rPr>
                                <w:rFonts w:ascii="Rubik" w:hAnsi="Rubik" w:cs="Rubik"/>
                                <w:color w:val="002060"/>
                                <w:sz w:val="24"/>
                                <w:szCs w:val="24"/>
                              </w:rPr>
                              <w:t xml:space="preserve">to access the </w:t>
                            </w:r>
                            <w:r w:rsidR="00C00202">
                              <w:rPr>
                                <w:rFonts w:ascii="Rubik" w:hAnsi="Rubik" w:cs="Rubik"/>
                                <w:color w:val="002060"/>
                                <w:sz w:val="24"/>
                                <w:szCs w:val="24"/>
                              </w:rPr>
                              <w:t xml:space="preserve">discount or concession. </w:t>
                            </w:r>
                            <w:r w:rsidR="00D7380E">
                              <w:rPr>
                                <w:rFonts w:ascii="Rubik" w:hAnsi="Rubik" w:cs="Rubik"/>
                                <w:color w:val="002060"/>
                                <w:sz w:val="24"/>
                                <w:szCs w:val="24"/>
                              </w:rPr>
                              <w:t xml:space="preserve">Please note that </w:t>
                            </w:r>
                            <w:r w:rsidR="00247ECE">
                              <w:rPr>
                                <w:rFonts w:ascii="Rubik" w:hAnsi="Rubik" w:cs="Rubik"/>
                                <w:color w:val="002060"/>
                                <w:sz w:val="24"/>
                                <w:szCs w:val="24"/>
                              </w:rPr>
                              <w:t>discounts and concessions</w:t>
                            </w:r>
                            <w:r w:rsidR="003169D7">
                              <w:rPr>
                                <w:rFonts w:ascii="Rubik" w:hAnsi="Rubik" w:cs="Rubik"/>
                                <w:color w:val="002060"/>
                                <w:sz w:val="24"/>
                                <w:szCs w:val="24"/>
                              </w:rPr>
                              <w:t xml:space="preserve"> </w:t>
                            </w:r>
                            <w:r w:rsidR="00247ECE">
                              <w:rPr>
                                <w:rFonts w:ascii="Rubik" w:hAnsi="Rubik" w:cs="Rubik"/>
                                <w:color w:val="002060"/>
                                <w:sz w:val="24"/>
                                <w:szCs w:val="24"/>
                              </w:rPr>
                              <w:t>are set by local businesses and will vary</w:t>
                            </w:r>
                            <w:r w:rsidR="00DD7DDB">
                              <w:rPr>
                                <w:rFonts w:ascii="Rubik" w:hAnsi="Rubik" w:cs="Rubik"/>
                                <w:color w:val="002060"/>
                                <w:sz w:val="24"/>
                                <w:szCs w:val="24"/>
                              </w:rPr>
                              <w:t xml:space="preserve"> accordingly. </w:t>
                            </w:r>
                          </w:p>
                          <w:p w14:paraId="34C59C5F" w14:textId="1E1E34B3" w:rsidR="003923FD" w:rsidRDefault="003923FD"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 xml:space="preserve">Local businesses have the right to change or withdraw discounts offered. </w:t>
                            </w:r>
                          </w:p>
                          <w:p w14:paraId="32FF164F" w14:textId="69FC60F8" w:rsidR="00820AF9" w:rsidRDefault="00C00202"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Carers Support Pembrokeshire and local participating businesses reserve the right to request photographic ID and evidence of your caring role</w:t>
                            </w:r>
                            <w:r w:rsidR="00D7380E">
                              <w:rPr>
                                <w:rFonts w:ascii="Rubik" w:hAnsi="Rubik" w:cs="Rubik"/>
                                <w:color w:val="002060"/>
                                <w:sz w:val="24"/>
                                <w:szCs w:val="24"/>
                              </w:rPr>
                              <w:t xml:space="preserve">. </w:t>
                            </w:r>
                            <w:r w:rsidR="00820AF9">
                              <w:rPr>
                                <w:rFonts w:ascii="Rubik" w:hAnsi="Rubik" w:cs="Rubik"/>
                                <w:color w:val="002060"/>
                                <w:sz w:val="24"/>
                                <w:szCs w:val="24"/>
                              </w:rPr>
                              <w:t xml:space="preserve"> </w:t>
                            </w:r>
                          </w:p>
                          <w:p w14:paraId="14CA4F2E" w14:textId="7BF4A8CB" w:rsidR="00DD7DDB" w:rsidRDefault="00DD7DDB"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 xml:space="preserve">If your application is </w:t>
                            </w:r>
                            <w:r w:rsidR="003923FD">
                              <w:rPr>
                                <w:rFonts w:ascii="Rubik" w:hAnsi="Rubik" w:cs="Rubik"/>
                                <w:color w:val="002060"/>
                                <w:sz w:val="24"/>
                                <w:szCs w:val="24"/>
                              </w:rPr>
                              <w:t>successful,</w:t>
                            </w:r>
                            <w:r>
                              <w:rPr>
                                <w:rFonts w:ascii="Rubik" w:hAnsi="Rubik" w:cs="Rubik"/>
                                <w:color w:val="002060"/>
                                <w:sz w:val="24"/>
                                <w:szCs w:val="24"/>
                              </w:rPr>
                              <w:t xml:space="preserve"> </w:t>
                            </w:r>
                            <w:r w:rsidR="00E263B7">
                              <w:rPr>
                                <w:rFonts w:ascii="Rubik" w:hAnsi="Rubik" w:cs="Rubik"/>
                                <w:color w:val="002060"/>
                                <w:sz w:val="24"/>
                                <w:szCs w:val="24"/>
                              </w:rPr>
                              <w:t xml:space="preserve">your Carer Recognition Card is only valid while you have an active caring role. If your caring role ends you must notify Carer Support Pembrokeshire and return your Carer Recognition Card. </w:t>
                            </w:r>
                          </w:p>
                          <w:p w14:paraId="4FE1D950" w14:textId="77777777" w:rsidR="00820AF9" w:rsidRPr="000A3CA2" w:rsidRDefault="00820AF9" w:rsidP="00820AF9">
                            <w:pPr>
                              <w:rPr>
                                <w:rFonts w:ascii="Rubik" w:hAnsi="Rubik" w:cs="Rubik"/>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D7C6C" id="_x0000_t202" coordsize="21600,21600" o:spt="202" path="m,l,21600r21600,l21600,xe">
                <v:stroke joinstyle="miter"/>
                <v:path gradientshapeok="t" o:connecttype="rect"/>
              </v:shapetype>
              <v:shape id="_x0000_s1027" type="#_x0000_t202" style="position:absolute;margin-left:0;margin-top:9.8pt;width:540.6pt;height:318.3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" fillcolor="white [3212]" strokecolor="#03a686" strokeweight="2.25pt">
                <v:textbox>
                  <w:txbxContent>
                    <w:p w14:paraId="393022BF" w14:textId="77777777" w:rsidR="00820AF9" w:rsidRPr="00C27E61" w:rsidRDefault="00820AF9" w:rsidP="00820AF9">
                      <w:pPr>
                        <w:rPr>
                          <w:rFonts w:ascii="Rubik" w:hAnsi="Rubik" w:cs="Rubik"/>
                          <w:color w:val="03A686"/>
                          <w:sz w:val="28"/>
                          <w:szCs w:val="28"/>
                        </w:rPr>
                      </w:pPr>
                      <w:r w:rsidRPr="00C27E61">
                        <w:rPr>
                          <w:rFonts w:ascii="Rubik" w:hAnsi="Rubik" w:cs="Rubik"/>
                          <w:b/>
                          <w:bCs/>
                          <w:color w:val="03A686"/>
                          <w:sz w:val="28"/>
                          <w:szCs w:val="28"/>
                        </w:rPr>
                        <w:t>How Does the Carer Recognition Card Scheme Work?</w:t>
                      </w:r>
                    </w:p>
                    <w:p w14:paraId="06B1C511" w14:textId="77777777" w:rsidR="00820AF9" w:rsidRDefault="00820AF9" w:rsidP="00820AF9">
                      <w:pPr>
                        <w:rPr>
                          <w:rFonts w:ascii="Rubik" w:hAnsi="Rubik" w:cs="Rubik"/>
                          <w:color w:val="002060"/>
                          <w:sz w:val="24"/>
                          <w:szCs w:val="24"/>
                        </w:rPr>
                      </w:pPr>
                      <w:r w:rsidRPr="00672F38">
                        <w:rPr>
                          <w:rFonts w:ascii="Rubik" w:hAnsi="Rubik" w:cs="Rubik"/>
                          <w:color w:val="002060"/>
                          <w:sz w:val="24"/>
                          <w:szCs w:val="24"/>
                        </w:rPr>
                        <w:t>Carers wishing to a</w:t>
                      </w:r>
                      <w:r>
                        <w:rPr>
                          <w:rFonts w:ascii="Rubik" w:hAnsi="Rubik" w:cs="Rubik"/>
                          <w:color w:val="002060"/>
                          <w:sz w:val="24"/>
                          <w:szCs w:val="24"/>
                        </w:rPr>
                        <w:t>pply for a Carer Recognition Card will be required to:</w:t>
                      </w:r>
                    </w:p>
                    <w:p w14:paraId="6CE1E22F" w14:textId="0F19A757" w:rsidR="00820AF9" w:rsidRDefault="00820AF9"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R</w:t>
                      </w:r>
                      <w:r w:rsidRPr="007B19C4">
                        <w:rPr>
                          <w:rFonts w:ascii="Rubik" w:hAnsi="Rubik" w:cs="Rubik"/>
                          <w:color w:val="002060"/>
                          <w:sz w:val="24"/>
                          <w:szCs w:val="24"/>
                        </w:rPr>
                        <w:t xml:space="preserve">egister with Carers Support Pembrokeshire </w:t>
                      </w:r>
                      <w:hyperlink r:id="rId14" w:history="1">
                        <w:r w:rsidRPr="007B19C4">
                          <w:rPr>
                            <w:rStyle w:val="Hyperlink"/>
                            <w:rFonts w:ascii="Rubik" w:hAnsi="Rubik" w:cs="Rubik"/>
                            <w:sz w:val="24"/>
                            <w:szCs w:val="24"/>
                          </w:rPr>
                          <w:t>Carers Support Pembrokeshire – Carers Trust Crossroads West Wales</w:t>
                        </w:r>
                      </w:hyperlink>
                      <w:r w:rsidR="00D764C7">
                        <w:t>.</w:t>
                      </w:r>
                      <w:r w:rsidRPr="007B19C4">
                        <w:rPr>
                          <w:rFonts w:ascii="Rubik" w:hAnsi="Rubik" w:cs="Rubik"/>
                          <w:color w:val="002060"/>
                          <w:sz w:val="24"/>
                          <w:szCs w:val="24"/>
                        </w:rPr>
                        <w:t xml:space="preserve">  </w:t>
                      </w:r>
                    </w:p>
                    <w:p w14:paraId="4677C106" w14:textId="77777777" w:rsidR="008E0C0C" w:rsidRPr="008E0C0C" w:rsidRDefault="00820AF9" w:rsidP="008E0C0C">
                      <w:pPr>
                        <w:pStyle w:val="ListParagraph"/>
                        <w:numPr>
                          <w:ilvl w:val="0"/>
                          <w:numId w:val="15"/>
                        </w:numPr>
                        <w:rPr>
                          <w:rFonts w:ascii="Rubik" w:hAnsi="Rubik" w:cs="Rubik"/>
                          <w:color w:val="002060"/>
                          <w:sz w:val="24"/>
                          <w:szCs w:val="24"/>
                        </w:rPr>
                      </w:pPr>
                      <w:r>
                        <w:rPr>
                          <w:rFonts w:ascii="Rubik" w:hAnsi="Rubik" w:cs="Rubik"/>
                          <w:color w:val="002060"/>
                          <w:sz w:val="24"/>
                          <w:szCs w:val="24"/>
                        </w:rPr>
                        <w:t>C</w:t>
                      </w:r>
                      <w:r w:rsidRPr="007B19C4">
                        <w:rPr>
                          <w:rFonts w:ascii="Rubik" w:hAnsi="Rubik" w:cs="Rubik"/>
                          <w:color w:val="002060"/>
                          <w:sz w:val="24"/>
                          <w:szCs w:val="24"/>
                        </w:rPr>
                        <w:t xml:space="preserve">omplete a </w:t>
                      </w:r>
                      <w:r>
                        <w:rPr>
                          <w:rFonts w:ascii="Rubik" w:hAnsi="Rubik" w:cs="Rubik"/>
                          <w:color w:val="002060"/>
                          <w:sz w:val="24"/>
                          <w:szCs w:val="24"/>
                        </w:rPr>
                        <w:t xml:space="preserve">Carer Recognition Card </w:t>
                      </w:r>
                      <w:r w:rsidRPr="007B19C4">
                        <w:rPr>
                          <w:rFonts w:ascii="Rubik" w:hAnsi="Rubik" w:cs="Rubik"/>
                          <w:color w:val="002060"/>
                          <w:sz w:val="24"/>
                          <w:szCs w:val="24"/>
                        </w:rPr>
                        <w:t>application</w:t>
                      </w:r>
                      <w:r w:rsidR="008E0C0C">
                        <w:rPr>
                          <w:rFonts w:ascii="Rubik" w:hAnsi="Rubik" w:cs="Rubik"/>
                          <w:color w:val="002060"/>
                          <w:sz w:val="24"/>
                          <w:szCs w:val="24"/>
                        </w:rPr>
                        <w:t xml:space="preserve"> </w:t>
                      </w:r>
                      <w:hyperlink r:id="rId15" w:history="1">
                        <w:r w:rsidR="008E0C0C" w:rsidRPr="008E0C0C">
                          <w:rPr>
                            <w:rStyle w:val="Hyperlink"/>
                            <w:rFonts w:ascii="Rubik" w:hAnsi="Rubik" w:cs="Rubik"/>
                            <w:sz w:val="24"/>
                            <w:szCs w:val="24"/>
                          </w:rPr>
                          <w:t>Carers Support Pembrokeshire Carers Recognition Card Application Form – Carers Trust Crossroads Wes…</w:t>
                        </w:r>
                      </w:hyperlink>
                    </w:p>
                    <w:p w14:paraId="46227569" w14:textId="1AE6E4FF" w:rsidR="00820AF9" w:rsidRPr="008E0C0C" w:rsidRDefault="00820AF9" w:rsidP="001D7FD8">
                      <w:pPr>
                        <w:pStyle w:val="ListParagraph"/>
                        <w:numPr>
                          <w:ilvl w:val="0"/>
                          <w:numId w:val="15"/>
                        </w:numPr>
                        <w:rPr>
                          <w:rFonts w:ascii="Rubik" w:hAnsi="Rubik" w:cs="Rubik"/>
                          <w:color w:val="002060"/>
                          <w:sz w:val="24"/>
                          <w:szCs w:val="24"/>
                        </w:rPr>
                      </w:pPr>
                      <w:r w:rsidRPr="008E0C0C">
                        <w:rPr>
                          <w:rFonts w:ascii="Rubik" w:hAnsi="Rubik" w:cs="Rubik"/>
                          <w:color w:val="002060"/>
                          <w:sz w:val="24"/>
                          <w:szCs w:val="24"/>
                        </w:rPr>
                        <w:t xml:space="preserve"> Engage with our Carer Wellbeing Officers to discuss your caring role and ascertain whether any further information, advice, support and/or services may be beneficial to support your wellbeing.  </w:t>
                      </w:r>
                    </w:p>
                    <w:p w14:paraId="27E37B07" w14:textId="5A109A12" w:rsidR="00C00202" w:rsidRDefault="00820AF9"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 xml:space="preserve">If your application for a Carers Recognition Card is successful you will be able to present your card to participating </w:t>
                      </w:r>
                      <w:r w:rsidR="00E263B7">
                        <w:rPr>
                          <w:rFonts w:ascii="Rubik" w:hAnsi="Rubik" w:cs="Rubik"/>
                          <w:color w:val="002060"/>
                          <w:sz w:val="24"/>
                          <w:szCs w:val="24"/>
                        </w:rPr>
                        <w:t xml:space="preserve">businesses </w:t>
                      </w:r>
                      <w:r>
                        <w:rPr>
                          <w:rFonts w:ascii="Rubik" w:hAnsi="Rubik" w:cs="Rubik"/>
                          <w:color w:val="002060"/>
                          <w:sz w:val="24"/>
                          <w:szCs w:val="24"/>
                        </w:rPr>
                        <w:t xml:space="preserve">to access the </w:t>
                      </w:r>
                      <w:r w:rsidR="00C00202">
                        <w:rPr>
                          <w:rFonts w:ascii="Rubik" w:hAnsi="Rubik" w:cs="Rubik"/>
                          <w:color w:val="002060"/>
                          <w:sz w:val="24"/>
                          <w:szCs w:val="24"/>
                        </w:rPr>
                        <w:t xml:space="preserve">discount or concession. </w:t>
                      </w:r>
                      <w:r w:rsidR="00D7380E">
                        <w:rPr>
                          <w:rFonts w:ascii="Rubik" w:hAnsi="Rubik" w:cs="Rubik"/>
                          <w:color w:val="002060"/>
                          <w:sz w:val="24"/>
                          <w:szCs w:val="24"/>
                        </w:rPr>
                        <w:t xml:space="preserve">Please note that </w:t>
                      </w:r>
                      <w:r w:rsidR="00247ECE">
                        <w:rPr>
                          <w:rFonts w:ascii="Rubik" w:hAnsi="Rubik" w:cs="Rubik"/>
                          <w:color w:val="002060"/>
                          <w:sz w:val="24"/>
                          <w:szCs w:val="24"/>
                        </w:rPr>
                        <w:t>discounts and concessions</w:t>
                      </w:r>
                      <w:r w:rsidR="003169D7">
                        <w:rPr>
                          <w:rFonts w:ascii="Rubik" w:hAnsi="Rubik" w:cs="Rubik"/>
                          <w:color w:val="002060"/>
                          <w:sz w:val="24"/>
                          <w:szCs w:val="24"/>
                        </w:rPr>
                        <w:t xml:space="preserve"> </w:t>
                      </w:r>
                      <w:r w:rsidR="00247ECE">
                        <w:rPr>
                          <w:rFonts w:ascii="Rubik" w:hAnsi="Rubik" w:cs="Rubik"/>
                          <w:color w:val="002060"/>
                          <w:sz w:val="24"/>
                          <w:szCs w:val="24"/>
                        </w:rPr>
                        <w:t>are set by local businesses and will vary</w:t>
                      </w:r>
                      <w:r w:rsidR="00DD7DDB">
                        <w:rPr>
                          <w:rFonts w:ascii="Rubik" w:hAnsi="Rubik" w:cs="Rubik"/>
                          <w:color w:val="002060"/>
                          <w:sz w:val="24"/>
                          <w:szCs w:val="24"/>
                        </w:rPr>
                        <w:t xml:space="preserve"> accordingly. </w:t>
                      </w:r>
                    </w:p>
                    <w:p w14:paraId="34C59C5F" w14:textId="1E1E34B3" w:rsidR="003923FD" w:rsidRDefault="003923FD"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 xml:space="preserve">Local businesses have the right to change or withdraw discounts offered. </w:t>
                      </w:r>
                    </w:p>
                    <w:p w14:paraId="32FF164F" w14:textId="69FC60F8" w:rsidR="00820AF9" w:rsidRDefault="00C00202"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Carers Support Pembrokeshire and local participating businesses reserve the right to request photographic ID and evidence of your caring role</w:t>
                      </w:r>
                      <w:r w:rsidR="00D7380E">
                        <w:rPr>
                          <w:rFonts w:ascii="Rubik" w:hAnsi="Rubik" w:cs="Rubik"/>
                          <w:color w:val="002060"/>
                          <w:sz w:val="24"/>
                          <w:szCs w:val="24"/>
                        </w:rPr>
                        <w:t xml:space="preserve">. </w:t>
                      </w:r>
                      <w:r w:rsidR="00820AF9">
                        <w:rPr>
                          <w:rFonts w:ascii="Rubik" w:hAnsi="Rubik" w:cs="Rubik"/>
                          <w:color w:val="002060"/>
                          <w:sz w:val="24"/>
                          <w:szCs w:val="24"/>
                        </w:rPr>
                        <w:t xml:space="preserve"> </w:t>
                      </w:r>
                    </w:p>
                    <w:p w14:paraId="14CA4F2E" w14:textId="7BF4A8CB" w:rsidR="00DD7DDB" w:rsidRDefault="00DD7DDB" w:rsidP="00820AF9">
                      <w:pPr>
                        <w:pStyle w:val="ListParagraph"/>
                        <w:numPr>
                          <w:ilvl w:val="0"/>
                          <w:numId w:val="15"/>
                        </w:numPr>
                        <w:rPr>
                          <w:rFonts w:ascii="Rubik" w:hAnsi="Rubik" w:cs="Rubik"/>
                          <w:color w:val="002060"/>
                          <w:sz w:val="24"/>
                          <w:szCs w:val="24"/>
                        </w:rPr>
                      </w:pPr>
                      <w:r>
                        <w:rPr>
                          <w:rFonts w:ascii="Rubik" w:hAnsi="Rubik" w:cs="Rubik"/>
                          <w:color w:val="002060"/>
                          <w:sz w:val="24"/>
                          <w:szCs w:val="24"/>
                        </w:rPr>
                        <w:t xml:space="preserve">If your application is </w:t>
                      </w:r>
                      <w:r w:rsidR="003923FD">
                        <w:rPr>
                          <w:rFonts w:ascii="Rubik" w:hAnsi="Rubik" w:cs="Rubik"/>
                          <w:color w:val="002060"/>
                          <w:sz w:val="24"/>
                          <w:szCs w:val="24"/>
                        </w:rPr>
                        <w:t>successful,</w:t>
                      </w:r>
                      <w:r>
                        <w:rPr>
                          <w:rFonts w:ascii="Rubik" w:hAnsi="Rubik" w:cs="Rubik"/>
                          <w:color w:val="002060"/>
                          <w:sz w:val="24"/>
                          <w:szCs w:val="24"/>
                        </w:rPr>
                        <w:t xml:space="preserve"> </w:t>
                      </w:r>
                      <w:r w:rsidR="00E263B7">
                        <w:rPr>
                          <w:rFonts w:ascii="Rubik" w:hAnsi="Rubik" w:cs="Rubik"/>
                          <w:color w:val="002060"/>
                          <w:sz w:val="24"/>
                          <w:szCs w:val="24"/>
                        </w:rPr>
                        <w:t xml:space="preserve">your Carer Recognition Card is only valid while you have an active caring role. If your caring role ends you must notify Carer Support Pembrokeshire and return your Carer Recognition Card. </w:t>
                      </w:r>
                    </w:p>
                    <w:p w14:paraId="4FE1D950" w14:textId="77777777" w:rsidR="00820AF9" w:rsidRPr="000A3CA2" w:rsidRDefault="00820AF9" w:rsidP="00820AF9">
                      <w:pPr>
                        <w:rPr>
                          <w:rFonts w:ascii="Rubik" w:hAnsi="Rubik" w:cs="Rubik"/>
                          <w:color w:val="002060"/>
                          <w:sz w:val="24"/>
                          <w:szCs w:val="24"/>
                        </w:rPr>
                      </w:pPr>
                    </w:p>
                  </w:txbxContent>
                </v:textbox>
                <w10:wrap anchorx="margin"/>
              </v:shape>
            </w:pict>
          </mc:Fallback>
        </mc:AlternateContent>
      </w:r>
    </w:p>
    <w:p w14:paraId="2880AD4D" w14:textId="42472037" w:rsidR="00BB7556" w:rsidRPr="00BB7556" w:rsidRDefault="00BB7556" w:rsidP="00BB7556">
      <w:pPr>
        <w:rPr>
          <w:rFonts w:ascii="Rubik" w:hAnsi="Rubik" w:cs="Rubik"/>
          <w:sz w:val="24"/>
          <w:szCs w:val="24"/>
        </w:rPr>
      </w:pPr>
    </w:p>
    <w:p w14:paraId="6CA6C0D8" w14:textId="72525551" w:rsidR="00BB7556" w:rsidRPr="00BB7556" w:rsidRDefault="00BB7556" w:rsidP="00BB7556">
      <w:pPr>
        <w:rPr>
          <w:rFonts w:ascii="Rubik" w:hAnsi="Rubik" w:cs="Rubik"/>
          <w:sz w:val="24"/>
          <w:szCs w:val="24"/>
        </w:rPr>
      </w:pPr>
    </w:p>
    <w:p w14:paraId="5C8B348C" w14:textId="5945BDA9" w:rsidR="00BB7556" w:rsidRPr="00BB7556" w:rsidRDefault="00BB7556" w:rsidP="00BB7556">
      <w:pPr>
        <w:rPr>
          <w:rFonts w:ascii="Rubik" w:hAnsi="Rubik" w:cs="Rubik"/>
          <w:sz w:val="24"/>
          <w:szCs w:val="24"/>
        </w:rPr>
      </w:pPr>
    </w:p>
    <w:p w14:paraId="384009B0" w14:textId="2FC3F05C" w:rsidR="00BB7556" w:rsidRPr="00BB7556" w:rsidRDefault="00BB7556" w:rsidP="00BB7556">
      <w:pPr>
        <w:rPr>
          <w:rFonts w:ascii="Rubik" w:hAnsi="Rubik" w:cs="Rubik"/>
          <w:sz w:val="24"/>
          <w:szCs w:val="24"/>
        </w:rPr>
      </w:pPr>
    </w:p>
    <w:p w14:paraId="73EEBCE6" w14:textId="237FB007" w:rsidR="00BB7556" w:rsidRPr="00BB7556" w:rsidRDefault="00BB7556" w:rsidP="00BB7556">
      <w:pPr>
        <w:rPr>
          <w:rFonts w:ascii="Rubik" w:hAnsi="Rubik" w:cs="Rubik"/>
          <w:sz w:val="24"/>
          <w:szCs w:val="24"/>
        </w:rPr>
      </w:pPr>
    </w:p>
    <w:p w14:paraId="131BD21F" w14:textId="32148398" w:rsidR="00BB7556" w:rsidRPr="00BB7556" w:rsidRDefault="00BB7556" w:rsidP="00BB7556">
      <w:pPr>
        <w:rPr>
          <w:rFonts w:ascii="Rubik" w:hAnsi="Rubik" w:cs="Rubik"/>
          <w:sz w:val="24"/>
          <w:szCs w:val="24"/>
        </w:rPr>
      </w:pPr>
    </w:p>
    <w:p w14:paraId="3AD2B091" w14:textId="011C676A" w:rsidR="00BB7556" w:rsidRPr="00BB7556" w:rsidRDefault="00BB7556" w:rsidP="00BB7556">
      <w:pPr>
        <w:rPr>
          <w:rFonts w:ascii="Rubik" w:hAnsi="Rubik" w:cs="Rubik"/>
          <w:sz w:val="24"/>
          <w:szCs w:val="24"/>
        </w:rPr>
      </w:pPr>
    </w:p>
    <w:p w14:paraId="24CAE4B4" w14:textId="6DF5EC86" w:rsidR="00BB7556" w:rsidRPr="00BB7556" w:rsidRDefault="006F0D10" w:rsidP="00BB7556">
      <w:pPr>
        <w:rPr>
          <w:rFonts w:ascii="Rubik" w:hAnsi="Rubik" w:cs="Rubik"/>
          <w:sz w:val="24"/>
          <w:szCs w:val="24"/>
        </w:rPr>
      </w:pPr>
      <w:r>
        <w:rPr>
          <w:rFonts w:ascii="Rubik" w:hAnsi="Rubik" w:cs="Rubik"/>
          <w:noProof/>
          <w:sz w:val="24"/>
          <w:szCs w:val="24"/>
        </w:rPr>
        <w:lastRenderedPageBreak/>
        <w:drawing>
          <wp:anchor distT="0" distB="0" distL="114300" distR="114300" simplePos="0" relativeHeight="251676672" behindDoc="1" locked="0" layoutInCell="1" allowOverlap="1" wp14:anchorId="127DA890" wp14:editId="6AACE9CC">
            <wp:simplePos x="0" y="0"/>
            <wp:positionH relativeFrom="column">
              <wp:posOffset>4815840</wp:posOffset>
            </wp:positionH>
            <wp:positionV relativeFrom="paragraph">
              <wp:posOffset>8773160</wp:posOffset>
            </wp:positionV>
            <wp:extent cx="2097405" cy="841375"/>
            <wp:effectExtent l="0" t="0" r="0" b="0"/>
            <wp:wrapTight wrapText="bothSides">
              <wp:wrapPolygon edited="0">
                <wp:start x="0" y="0"/>
                <wp:lineTo x="0" y="21029"/>
                <wp:lineTo x="21384" y="21029"/>
                <wp:lineTo x="21384" y="0"/>
                <wp:lineTo x="0" y="0"/>
              </wp:wrapPolygon>
            </wp:wrapTight>
            <wp:docPr id="9189626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7405" cy="841375"/>
                    </a:xfrm>
                    <a:prstGeom prst="rect">
                      <a:avLst/>
                    </a:prstGeom>
                    <a:noFill/>
                  </pic:spPr>
                </pic:pic>
              </a:graphicData>
            </a:graphic>
          </wp:anchor>
        </w:drawing>
      </w:r>
      <w:r w:rsidR="000F1B70">
        <w:rPr>
          <w:rFonts w:ascii="Rubik" w:hAnsi="Rubik" w:cs="Rubik"/>
          <w:noProof/>
          <w:sz w:val="24"/>
          <w:szCs w:val="24"/>
        </w:rPr>
        <w:drawing>
          <wp:anchor distT="0" distB="0" distL="114300" distR="114300" simplePos="0" relativeHeight="251677696" behindDoc="1" locked="0" layoutInCell="1" allowOverlap="1" wp14:anchorId="23A0A477" wp14:editId="0D45CBCA">
            <wp:simplePos x="0" y="0"/>
            <wp:positionH relativeFrom="column">
              <wp:posOffset>-243840</wp:posOffset>
            </wp:positionH>
            <wp:positionV relativeFrom="paragraph">
              <wp:posOffset>8343900</wp:posOffset>
            </wp:positionV>
            <wp:extent cx="2060575" cy="1920240"/>
            <wp:effectExtent l="0" t="0" r="0" b="3810"/>
            <wp:wrapNone/>
            <wp:docPr id="9577110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0575" cy="1920240"/>
                    </a:xfrm>
                    <a:prstGeom prst="rect">
                      <a:avLst/>
                    </a:prstGeom>
                    <a:noFill/>
                  </pic:spPr>
                </pic:pic>
              </a:graphicData>
            </a:graphic>
          </wp:anchor>
        </w:drawing>
      </w:r>
      <w:r w:rsidR="000F1B70">
        <w:rPr>
          <w:rFonts w:ascii="Rubik" w:hAnsi="Rubik" w:cs="Rubik"/>
          <w:noProof/>
          <w:sz w:val="24"/>
          <w:szCs w:val="24"/>
        </w:rPr>
        <w:drawing>
          <wp:anchor distT="0" distB="0" distL="114300" distR="114300" simplePos="0" relativeHeight="251675648" behindDoc="1" locked="0" layoutInCell="1" allowOverlap="1" wp14:anchorId="001DF5CE" wp14:editId="6C7FB744">
            <wp:simplePos x="0" y="0"/>
            <wp:positionH relativeFrom="margin">
              <wp:align>center</wp:align>
            </wp:positionH>
            <wp:positionV relativeFrom="paragraph">
              <wp:posOffset>8910320</wp:posOffset>
            </wp:positionV>
            <wp:extent cx="2749550" cy="688975"/>
            <wp:effectExtent l="0" t="0" r="0" b="0"/>
            <wp:wrapTight wrapText="bothSides">
              <wp:wrapPolygon edited="0">
                <wp:start x="9877" y="597"/>
                <wp:lineTo x="0" y="3583"/>
                <wp:lineTo x="0" y="11347"/>
                <wp:lineTo x="1197" y="11347"/>
                <wp:lineTo x="1197" y="14334"/>
                <wp:lineTo x="9727" y="20306"/>
                <wp:lineTo x="11673" y="20306"/>
                <wp:lineTo x="20203" y="13736"/>
                <wp:lineTo x="20353" y="3583"/>
                <wp:lineTo x="11523" y="597"/>
                <wp:lineTo x="9877" y="597"/>
              </wp:wrapPolygon>
            </wp:wrapTight>
            <wp:docPr id="2134671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9550" cy="688975"/>
                    </a:xfrm>
                    <a:prstGeom prst="rect">
                      <a:avLst/>
                    </a:prstGeom>
                    <a:noFill/>
                  </pic:spPr>
                </pic:pic>
              </a:graphicData>
            </a:graphic>
          </wp:anchor>
        </w:drawing>
      </w:r>
      <w:r w:rsidR="005D0C6B" w:rsidRPr="00672F38">
        <w:rPr>
          <w:rFonts w:ascii="Rubik" w:hAnsi="Rubik" w:cs="Rubik"/>
          <w:b/>
          <w:bCs/>
          <w:noProof/>
          <w:color w:val="152F4E"/>
          <w:sz w:val="32"/>
          <w:szCs w:val="32"/>
        </w:rPr>
        <mc:AlternateContent>
          <mc:Choice Requires="wps">
            <w:drawing>
              <wp:anchor distT="45720" distB="45720" distL="114300" distR="114300" simplePos="0" relativeHeight="251670528" behindDoc="1" locked="0" layoutInCell="1" allowOverlap="1" wp14:anchorId="69FC40B3" wp14:editId="528E429D">
                <wp:simplePos x="0" y="0"/>
                <wp:positionH relativeFrom="margin">
                  <wp:align>center</wp:align>
                </wp:positionH>
                <wp:positionV relativeFrom="paragraph">
                  <wp:posOffset>3851910</wp:posOffset>
                </wp:positionV>
                <wp:extent cx="6884670" cy="4613910"/>
                <wp:effectExtent l="19050" t="19050" r="11430" b="15240"/>
                <wp:wrapTight wrapText="bothSides">
                  <wp:wrapPolygon edited="0">
                    <wp:start x="-60" y="-89"/>
                    <wp:lineTo x="-60" y="21582"/>
                    <wp:lineTo x="21576" y="21582"/>
                    <wp:lineTo x="21576" y="-89"/>
                    <wp:lineTo x="-60" y="-89"/>
                  </wp:wrapPolygon>
                </wp:wrapTight>
                <wp:docPr id="382592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4613910"/>
                        </a:xfrm>
                        <a:prstGeom prst="rect">
                          <a:avLst/>
                        </a:prstGeom>
                        <a:solidFill>
                          <a:sysClr val="window" lastClr="FFFFFF"/>
                        </a:solidFill>
                        <a:ln w="28575">
                          <a:solidFill>
                            <a:srgbClr val="03A686"/>
                          </a:solidFill>
                          <a:miter lim="800000"/>
                          <a:headEnd/>
                          <a:tailEnd/>
                        </a:ln>
                      </wps:spPr>
                      <wps:txbx>
                        <w:txbxContent>
                          <w:p w14:paraId="48F47C12" w14:textId="6647C2AB" w:rsidR="00B07E72" w:rsidRPr="00DE79B6" w:rsidRDefault="00D063AA" w:rsidP="00B07E72">
                            <w:pPr>
                              <w:rPr>
                                <w:rFonts w:ascii="Rubik" w:hAnsi="Rubik" w:cs="Rubik"/>
                                <w:color w:val="FF9900"/>
                                <w:sz w:val="28"/>
                                <w:szCs w:val="28"/>
                              </w:rPr>
                            </w:pPr>
                            <w:r w:rsidRPr="00C27E61">
                              <w:rPr>
                                <w:rFonts w:ascii="Rubik" w:hAnsi="Rubik" w:cs="Rubik"/>
                                <w:b/>
                                <w:bCs/>
                                <w:color w:val="03A686"/>
                                <w:sz w:val="28"/>
                                <w:szCs w:val="28"/>
                              </w:rPr>
                              <w:t>Important Information about the Carer Recognition Card Scheme</w:t>
                            </w:r>
                          </w:p>
                          <w:p w14:paraId="6A2BBD53" w14:textId="75E17D7D" w:rsidR="00781981" w:rsidRDefault="00293E5B"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We acknowledge </w:t>
                            </w:r>
                            <w:r w:rsidR="00B51452">
                              <w:rPr>
                                <w:rFonts w:ascii="Rubik" w:hAnsi="Rubik" w:cs="Rubik"/>
                                <w:color w:val="002060"/>
                                <w:sz w:val="24"/>
                                <w:szCs w:val="24"/>
                              </w:rPr>
                              <w:t xml:space="preserve">that caring </w:t>
                            </w:r>
                            <w:r w:rsidR="00F60EE2">
                              <w:rPr>
                                <w:rFonts w:ascii="Rubik" w:hAnsi="Rubik" w:cs="Rubik"/>
                                <w:color w:val="002060"/>
                                <w:sz w:val="24"/>
                                <w:szCs w:val="24"/>
                              </w:rPr>
                              <w:t>roles</w:t>
                            </w:r>
                            <w:r w:rsidR="002C3D04">
                              <w:rPr>
                                <w:rFonts w:ascii="Rubik" w:hAnsi="Rubik" w:cs="Rubik"/>
                                <w:color w:val="002060"/>
                                <w:sz w:val="24"/>
                                <w:szCs w:val="24"/>
                              </w:rPr>
                              <w:t xml:space="preserve"> can </w:t>
                            </w:r>
                            <w:r w:rsidR="00892B50">
                              <w:rPr>
                                <w:rFonts w:ascii="Rubik" w:hAnsi="Rubik" w:cs="Rubik"/>
                                <w:color w:val="002060"/>
                                <w:sz w:val="24"/>
                                <w:szCs w:val="24"/>
                              </w:rPr>
                              <w:t>change</w:t>
                            </w:r>
                            <w:r w:rsidR="007255F6">
                              <w:rPr>
                                <w:rFonts w:ascii="Rubik" w:hAnsi="Rubik" w:cs="Rubik"/>
                                <w:color w:val="002060"/>
                                <w:sz w:val="24"/>
                                <w:szCs w:val="24"/>
                              </w:rPr>
                              <w:t xml:space="preserve"> or fluctuate</w:t>
                            </w:r>
                            <w:r w:rsidR="00892B50">
                              <w:rPr>
                                <w:rFonts w:ascii="Rubik" w:hAnsi="Rubik" w:cs="Rubik"/>
                                <w:color w:val="002060"/>
                                <w:sz w:val="24"/>
                                <w:szCs w:val="24"/>
                              </w:rPr>
                              <w:t xml:space="preserve"> from time to time depending on the needs of the person that you care </w:t>
                            </w:r>
                            <w:proofErr w:type="gramStart"/>
                            <w:r w:rsidR="00892B50">
                              <w:rPr>
                                <w:rFonts w:ascii="Rubik" w:hAnsi="Rubik" w:cs="Rubik"/>
                                <w:color w:val="002060"/>
                                <w:sz w:val="24"/>
                                <w:szCs w:val="24"/>
                              </w:rPr>
                              <w:t>for</w:t>
                            </w:r>
                            <w:proofErr w:type="gramEnd"/>
                            <w:r w:rsidR="00D73301">
                              <w:rPr>
                                <w:rFonts w:ascii="Rubik" w:hAnsi="Rubik" w:cs="Rubik"/>
                                <w:color w:val="002060"/>
                                <w:sz w:val="24"/>
                                <w:szCs w:val="24"/>
                              </w:rPr>
                              <w:t xml:space="preserve"> and the Carer Recognition Card Scheme aims to </w:t>
                            </w:r>
                            <w:r w:rsidR="00173983">
                              <w:rPr>
                                <w:rFonts w:ascii="Rubik" w:hAnsi="Rubik" w:cs="Rubik"/>
                                <w:color w:val="002060"/>
                                <w:sz w:val="24"/>
                                <w:szCs w:val="24"/>
                              </w:rPr>
                              <w:t xml:space="preserve">recognise and </w:t>
                            </w:r>
                            <w:r w:rsidR="00D73301">
                              <w:rPr>
                                <w:rFonts w:ascii="Rubik" w:hAnsi="Rubik" w:cs="Rubik"/>
                                <w:color w:val="002060"/>
                                <w:sz w:val="24"/>
                                <w:szCs w:val="24"/>
                              </w:rPr>
                              <w:t>offer</w:t>
                            </w:r>
                            <w:r w:rsidR="00173983">
                              <w:rPr>
                                <w:rFonts w:ascii="Rubik" w:hAnsi="Rubik" w:cs="Rubik"/>
                                <w:color w:val="002060"/>
                                <w:sz w:val="24"/>
                                <w:szCs w:val="24"/>
                              </w:rPr>
                              <w:t xml:space="preserve"> respite options and other benefits for carers who </w:t>
                            </w:r>
                            <w:r w:rsidR="00E05EC1">
                              <w:rPr>
                                <w:rFonts w:ascii="Rubik" w:hAnsi="Rubik" w:cs="Rubik"/>
                                <w:color w:val="002060"/>
                                <w:sz w:val="24"/>
                                <w:szCs w:val="24"/>
                              </w:rPr>
                              <w:t xml:space="preserve">provide regular </w:t>
                            </w:r>
                            <w:r w:rsidR="000A3198">
                              <w:rPr>
                                <w:rFonts w:ascii="Rubik" w:hAnsi="Rubik" w:cs="Rubik"/>
                                <w:color w:val="002060"/>
                                <w:sz w:val="24"/>
                                <w:szCs w:val="24"/>
                              </w:rPr>
                              <w:t xml:space="preserve">unpaid </w:t>
                            </w:r>
                            <w:r w:rsidR="00E05EC1">
                              <w:rPr>
                                <w:rFonts w:ascii="Rubik" w:hAnsi="Rubik" w:cs="Rubik"/>
                                <w:color w:val="002060"/>
                                <w:sz w:val="24"/>
                                <w:szCs w:val="24"/>
                              </w:rPr>
                              <w:t>care</w:t>
                            </w:r>
                            <w:r w:rsidR="00781981">
                              <w:rPr>
                                <w:rFonts w:ascii="Rubik" w:hAnsi="Rubik" w:cs="Rubik"/>
                                <w:color w:val="002060"/>
                                <w:sz w:val="24"/>
                                <w:szCs w:val="24"/>
                              </w:rPr>
                              <w:t>.</w:t>
                            </w:r>
                          </w:p>
                          <w:p w14:paraId="4C53825A" w14:textId="20B4D3B6" w:rsidR="00E71CBA" w:rsidRDefault="00781981"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Carer Recognition Cards are valid for 2 years, however if your caring role ends before this </w:t>
                            </w:r>
                            <w:r w:rsidR="0065573F">
                              <w:rPr>
                                <w:rFonts w:ascii="Rubik" w:hAnsi="Rubik" w:cs="Rubik"/>
                                <w:color w:val="002060"/>
                                <w:sz w:val="24"/>
                                <w:szCs w:val="24"/>
                              </w:rPr>
                              <w:t>time,</w:t>
                            </w:r>
                            <w:r>
                              <w:rPr>
                                <w:rFonts w:ascii="Rubik" w:hAnsi="Rubik" w:cs="Rubik"/>
                                <w:color w:val="002060"/>
                                <w:sz w:val="24"/>
                                <w:szCs w:val="24"/>
                              </w:rPr>
                              <w:t xml:space="preserve"> you must r</w:t>
                            </w:r>
                            <w:r w:rsidR="00480CC3">
                              <w:rPr>
                                <w:rFonts w:ascii="Rubik" w:hAnsi="Rubik" w:cs="Rubik"/>
                                <w:color w:val="002060"/>
                                <w:sz w:val="24"/>
                                <w:szCs w:val="24"/>
                              </w:rPr>
                              <w:t>eturn</w:t>
                            </w:r>
                            <w:r>
                              <w:rPr>
                                <w:rFonts w:ascii="Rubik" w:hAnsi="Rubik" w:cs="Rubik"/>
                                <w:color w:val="002060"/>
                                <w:sz w:val="24"/>
                                <w:szCs w:val="24"/>
                              </w:rPr>
                              <w:t xml:space="preserve"> you</w:t>
                            </w:r>
                            <w:r w:rsidR="00E71CBA">
                              <w:rPr>
                                <w:rFonts w:ascii="Rubik" w:hAnsi="Rubik" w:cs="Rubik"/>
                                <w:color w:val="002060"/>
                                <w:sz w:val="24"/>
                                <w:szCs w:val="24"/>
                              </w:rPr>
                              <w:t xml:space="preserve">r card. </w:t>
                            </w:r>
                          </w:p>
                          <w:p w14:paraId="73DAA94B" w14:textId="77777777" w:rsidR="00F0406C" w:rsidRDefault="00E71CBA"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Renewals are subject to the same application process </w:t>
                            </w:r>
                            <w:r w:rsidR="00BE7E0D">
                              <w:rPr>
                                <w:rFonts w:ascii="Rubik" w:hAnsi="Rubik" w:cs="Rubik"/>
                                <w:color w:val="002060"/>
                                <w:sz w:val="24"/>
                                <w:szCs w:val="24"/>
                              </w:rPr>
                              <w:t>as we will need to be aware of any changes to your caring role and update your details or the details of the person you care for</w:t>
                            </w:r>
                            <w:r w:rsidR="00F0406C">
                              <w:rPr>
                                <w:rFonts w:ascii="Rubik" w:hAnsi="Rubik" w:cs="Rubik"/>
                                <w:color w:val="002060"/>
                                <w:sz w:val="24"/>
                                <w:szCs w:val="24"/>
                              </w:rPr>
                              <w:t>.</w:t>
                            </w:r>
                          </w:p>
                          <w:p w14:paraId="157EE284" w14:textId="77777777" w:rsidR="00EA5FC0" w:rsidRDefault="00F0406C"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There is no charge for the Carer Recognition Card</w:t>
                            </w:r>
                            <w:r w:rsidR="00EA5FC0">
                              <w:rPr>
                                <w:rFonts w:ascii="Rubik" w:hAnsi="Rubik" w:cs="Rubik"/>
                                <w:color w:val="002060"/>
                                <w:sz w:val="24"/>
                                <w:szCs w:val="24"/>
                              </w:rPr>
                              <w:t>, however, should you require a replacement card before the expiry date there will be an administrative fee of £5.00.</w:t>
                            </w:r>
                          </w:p>
                          <w:p w14:paraId="6AB26430" w14:textId="2DFCF207" w:rsidR="00B07E72" w:rsidRDefault="00173983"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 </w:t>
                            </w:r>
                            <w:r w:rsidR="008C5AFC">
                              <w:rPr>
                                <w:rFonts w:ascii="Rubik" w:hAnsi="Rubik" w:cs="Rubik"/>
                                <w:color w:val="002060"/>
                                <w:sz w:val="24"/>
                                <w:szCs w:val="24"/>
                              </w:rPr>
                              <w:t xml:space="preserve">If your application for a Carer Recognition Card is </w:t>
                            </w:r>
                            <w:r w:rsidR="006401B9">
                              <w:rPr>
                                <w:rFonts w:ascii="Rubik" w:hAnsi="Rubik" w:cs="Rubik"/>
                                <w:color w:val="002060"/>
                                <w:sz w:val="24"/>
                                <w:szCs w:val="24"/>
                              </w:rPr>
                              <w:t>approved,</w:t>
                            </w:r>
                            <w:r w:rsidR="008C5AFC">
                              <w:rPr>
                                <w:rFonts w:ascii="Rubik" w:hAnsi="Rubik" w:cs="Rubik"/>
                                <w:color w:val="002060"/>
                                <w:sz w:val="24"/>
                                <w:szCs w:val="24"/>
                              </w:rPr>
                              <w:t xml:space="preserve"> you will need to collect </w:t>
                            </w:r>
                            <w:r w:rsidR="004D5284">
                              <w:rPr>
                                <w:rFonts w:ascii="Rubik" w:hAnsi="Rubik" w:cs="Rubik"/>
                                <w:color w:val="002060"/>
                                <w:sz w:val="24"/>
                                <w:szCs w:val="24"/>
                              </w:rPr>
                              <w:t xml:space="preserve">your card from our offices in Haverfordwest or alternatively you can </w:t>
                            </w:r>
                            <w:r w:rsidR="005D0C6B">
                              <w:rPr>
                                <w:rFonts w:ascii="Rubik" w:hAnsi="Rubik" w:cs="Rubik"/>
                                <w:color w:val="002060"/>
                                <w:sz w:val="24"/>
                                <w:szCs w:val="24"/>
                              </w:rPr>
                              <w:t>provide</w:t>
                            </w:r>
                            <w:r w:rsidR="004D5284">
                              <w:rPr>
                                <w:rFonts w:ascii="Rubik" w:hAnsi="Rubik" w:cs="Rubik"/>
                                <w:color w:val="002060"/>
                                <w:sz w:val="24"/>
                                <w:szCs w:val="24"/>
                              </w:rPr>
                              <w:t xml:space="preserve"> a s</w:t>
                            </w:r>
                            <w:r w:rsidR="005D0C6B">
                              <w:rPr>
                                <w:rFonts w:ascii="Rubik" w:hAnsi="Rubik" w:cs="Rubik"/>
                                <w:color w:val="002060"/>
                                <w:sz w:val="24"/>
                                <w:szCs w:val="24"/>
                              </w:rPr>
                              <w:t xml:space="preserve">tamped addressed </w:t>
                            </w:r>
                            <w:r w:rsidR="00E67F91">
                              <w:rPr>
                                <w:rFonts w:ascii="Rubik" w:hAnsi="Rubik" w:cs="Rubik"/>
                                <w:color w:val="002060"/>
                                <w:sz w:val="24"/>
                                <w:szCs w:val="24"/>
                              </w:rPr>
                              <w:t>envelope,</w:t>
                            </w:r>
                            <w:r w:rsidR="004D5284">
                              <w:rPr>
                                <w:rFonts w:ascii="Rubik" w:hAnsi="Rubik" w:cs="Rubik"/>
                                <w:color w:val="002060"/>
                                <w:sz w:val="24"/>
                                <w:szCs w:val="24"/>
                              </w:rPr>
                              <w:t xml:space="preserve"> and we </w:t>
                            </w:r>
                            <w:r w:rsidR="005D0C6B">
                              <w:rPr>
                                <w:rFonts w:ascii="Rubik" w:hAnsi="Rubik" w:cs="Rubik"/>
                                <w:color w:val="002060"/>
                                <w:sz w:val="24"/>
                                <w:szCs w:val="24"/>
                              </w:rPr>
                              <w:t xml:space="preserve">will post your card to your home address.  </w:t>
                            </w:r>
                          </w:p>
                          <w:p w14:paraId="28C6CCAF" w14:textId="66739A13" w:rsidR="001B5E33" w:rsidRDefault="005D0C6B" w:rsidP="00DD253F">
                            <w:pPr>
                              <w:pStyle w:val="ListParagraph"/>
                              <w:numPr>
                                <w:ilvl w:val="0"/>
                                <w:numId w:val="20"/>
                              </w:numPr>
                              <w:rPr>
                                <w:rFonts w:ascii="Rubik" w:hAnsi="Rubik" w:cs="Rubik"/>
                                <w:color w:val="002060"/>
                                <w:sz w:val="24"/>
                                <w:szCs w:val="24"/>
                              </w:rPr>
                            </w:pPr>
                            <w:r w:rsidRPr="001B5E33">
                              <w:rPr>
                                <w:rFonts w:ascii="Rubik" w:hAnsi="Rubik" w:cs="Rubik"/>
                                <w:color w:val="002060"/>
                                <w:sz w:val="24"/>
                                <w:szCs w:val="24"/>
                              </w:rPr>
                              <w:t xml:space="preserve">Completed applications </w:t>
                            </w:r>
                            <w:r w:rsidR="0047471E" w:rsidRPr="001B5E33">
                              <w:rPr>
                                <w:rFonts w:ascii="Rubik" w:hAnsi="Rubik" w:cs="Rubik"/>
                                <w:color w:val="002060"/>
                                <w:sz w:val="24"/>
                                <w:szCs w:val="24"/>
                              </w:rPr>
                              <w:t xml:space="preserve">should be emailed to </w:t>
                            </w:r>
                            <w:hyperlink r:id="rId19" w:history="1">
                              <w:r w:rsidR="0047471E" w:rsidRPr="001B5E33">
                                <w:rPr>
                                  <w:rStyle w:val="Hyperlink"/>
                                  <w:rFonts w:ascii="Rubik" w:hAnsi="Rubik" w:cs="Rubik"/>
                                  <w:sz w:val="24"/>
                                  <w:szCs w:val="24"/>
                                </w:rPr>
                                <w:t>carerssupportpembs@ctcww.org.uk</w:t>
                              </w:r>
                            </w:hyperlink>
                            <w:r w:rsidR="0047471E" w:rsidRPr="001B5E33">
                              <w:rPr>
                                <w:rFonts w:ascii="Rubik" w:hAnsi="Rubik" w:cs="Rubik"/>
                                <w:color w:val="002060"/>
                                <w:sz w:val="24"/>
                                <w:szCs w:val="24"/>
                              </w:rPr>
                              <w:t xml:space="preserve"> or posted to </w:t>
                            </w:r>
                            <w:r w:rsidR="001B5E33" w:rsidRPr="001B5E33">
                              <w:rPr>
                                <w:rFonts w:ascii="Rubik" w:hAnsi="Rubik" w:cs="Rubik"/>
                                <w:color w:val="002060"/>
                                <w:sz w:val="24"/>
                                <w:szCs w:val="24"/>
                              </w:rPr>
                              <w:t>Carers Support Pembrokeshire, C/O (PAVS) Pembrokeshire Association of Voluntary Services, 36-38 High St, Haverfordwest, SA61 2DA</w:t>
                            </w:r>
                            <w:r w:rsidR="004C6632">
                              <w:rPr>
                                <w:rFonts w:ascii="Rubik" w:hAnsi="Rubik" w:cs="Rubik"/>
                                <w:color w:val="002060"/>
                                <w:sz w:val="24"/>
                                <w:szCs w:val="24"/>
                              </w:rPr>
                              <w:t>.</w:t>
                            </w:r>
                          </w:p>
                          <w:p w14:paraId="6E5BE10B" w14:textId="751C9892" w:rsidR="0037085C" w:rsidRPr="001B5E33" w:rsidRDefault="0037085C" w:rsidP="00DD253F">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Carer Recognition Cards </w:t>
                            </w:r>
                            <w:r w:rsidR="00966115">
                              <w:rPr>
                                <w:rFonts w:ascii="Rubik" w:hAnsi="Rubik" w:cs="Rubik"/>
                                <w:color w:val="002060"/>
                                <w:sz w:val="24"/>
                                <w:szCs w:val="24"/>
                              </w:rPr>
                              <w:t>can only be issued if the application form is completed in full and we are satisfied that you meet the eligibility criteria</w:t>
                            </w:r>
                            <w:r w:rsidR="00375EB1">
                              <w:rPr>
                                <w:rFonts w:ascii="Rubik" w:hAnsi="Rubik" w:cs="Rubik"/>
                                <w:color w:val="002060"/>
                                <w:sz w:val="24"/>
                                <w:szCs w:val="24"/>
                              </w:rPr>
                              <w:t xml:space="preserve"> for the scheme</w:t>
                            </w:r>
                            <w:r w:rsidR="006F0910">
                              <w:rPr>
                                <w:rFonts w:ascii="Rubik" w:hAnsi="Rubik" w:cs="Rubik"/>
                                <w:color w:val="002060"/>
                                <w:sz w:val="24"/>
                                <w:szCs w:val="24"/>
                              </w:rPr>
                              <w:t xml:space="preserve">. </w:t>
                            </w:r>
                          </w:p>
                          <w:p w14:paraId="30A4B252" w14:textId="66FE6283" w:rsidR="005D0C6B" w:rsidRPr="002D0810" w:rsidRDefault="001B5E33"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Please allow </w:t>
                            </w:r>
                            <w:r w:rsidR="000D52D6">
                              <w:rPr>
                                <w:rFonts w:ascii="Rubik" w:hAnsi="Rubik" w:cs="Rubik"/>
                                <w:color w:val="002060"/>
                                <w:sz w:val="24"/>
                                <w:szCs w:val="24"/>
                              </w:rPr>
                              <w:t>up to 3 weeks from the date of application for your card to be issued.</w:t>
                            </w:r>
                          </w:p>
                          <w:p w14:paraId="58BA7F92" w14:textId="77777777" w:rsidR="00B07E72" w:rsidRDefault="00B07E72" w:rsidP="00B07E72">
                            <w:pPr>
                              <w:rPr>
                                <w:rFonts w:ascii="Rubik" w:hAnsi="Rubik" w:cs="Rubik"/>
                                <w:color w:val="002060"/>
                                <w:sz w:val="24"/>
                                <w:szCs w:val="24"/>
                              </w:rPr>
                            </w:pPr>
                          </w:p>
                          <w:p w14:paraId="05BCE0BB" w14:textId="77777777" w:rsidR="00B07E72" w:rsidRPr="000C550D" w:rsidRDefault="00B07E72" w:rsidP="00B07E72">
                            <w:pPr>
                              <w:rPr>
                                <w:rFonts w:ascii="Rubik" w:hAnsi="Rubik" w:cs="Rubik"/>
                                <w:color w:val="002060"/>
                                <w:sz w:val="24"/>
                                <w:szCs w:val="24"/>
                              </w:rPr>
                            </w:pPr>
                            <w:r w:rsidRPr="000C550D">
                              <w:rPr>
                                <w:rFonts w:ascii="Rubik" w:hAnsi="Rubik" w:cs="Rubik"/>
                                <w:color w:val="00206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C40B3" id="_x0000_s1028" type="#_x0000_t202" style="position:absolute;margin-left:0;margin-top:303.3pt;width:542.1pt;height:363.3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" fillcolor="window" strokecolor="#03a686" strokeweight="2.25pt">
                <v:textbox>
                  <w:txbxContent>
                    <w:p w14:paraId="48F47C12" w14:textId="6647C2AB" w:rsidR="00B07E72" w:rsidRPr="00DE79B6" w:rsidRDefault="00D063AA" w:rsidP="00B07E72">
                      <w:pPr>
                        <w:rPr>
                          <w:rFonts w:ascii="Rubik" w:hAnsi="Rubik" w:cs="Rubik"/>
                          <w:color w:val="FF9900"/>
                          <w:sz w:val="28"/>
                          <w:szCs w:val="28"/>
                        </w:rPr>
                      </w:pPr>
                      <w:r w:rsidRPr="00C27E61">
                        <w:rPr>
                          <w:rFonts w:ascii="Rubik" w:hAnsi="Rubik" w:cs="Rubik"/>
                          <w:b/>
                          <w:bCs/>
                          <w:color w:val="03A686"/>
                          <w:sz w:val="28"/>
                          <w:szCs w:val="28"/>
                        </w:rPr>
                        <w:t>Important Information about the Carer Recognition Card Scheme</w:t>
                      </w:r>
                    </w:p>
                    <w:p w14:paraId="6A2BBD53" w14:textId="75E17D7D" w:rsidR="00781981" w:rsidRDefault="00293E5B"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We acknowledge </w:t>
                      </w:r>
                      <w:r w:rsidR="00B51452">
                        <w:rPr>
                          <w:rFonts w:ascii="Rubik" w:hAnsi="Rubik" w:cs="Rubik"/>
                          <w:color w:val="002060"/>
                          <w:sz w:val="24"/>
                          <w:szCs w:val="24"/>
                        </w:rPr>
                        <w:t xml:space="preserve">that caring </w:t>
                      </w:r>
                      <w:r w:rsidR="00F60EE2">
                        <w:rPr>
                          <w:rFonts w:ascii="Rubik" w:hAnsi="Rubik" w:cs="Rubik"/>
                          <w:color w:val="002060"/>
                          <w:sz w:val="24"/>
                          <w:szCs w:val="24"/>
                        </w:rPr>
                        <w:t>roles</w:t>
                      </w:r>
                      <w:r w:rsidR="002C3D04">
                        <w:rPr>
                          <w:rFonts w:ascii="Rubik" w:hAnsi="Rubik" w:cs="Rubik"/>
                          <w:color w:val="002060"/>
                          <w:sz w:val="24"/>
                          <w:szCs w:val="24"/>
                        </w:rPr>
                        <w:t xml:space="preserve"> can </w:t>
                      </w:r>
                      <w:r w:rsidR="00892B50">
                        <w:rPr>
                          <w:rFonts w:ascii="Rubik" w:hAnsi="Rubik" w:cs="Rubik"/>
                          <w:color w:val="002060"/>
                          <w:sz w:val="24"/>
                          <w:szCs w:val="24"/>
                        </w:rPr>
                        <w:t>change</w:t>
                      </w:r>
                      <w:r w:rsidR="007255F6">
                        <w:rPr>
                          <w:rFonts w:ascii="Rubik" w:hAnsi="Rubik" w:cs="Rubik"/>
                          <w:color w:val="002060"/>
                          <w:sz w:val="24"/>
                          <w:szCs w:val="24"/>
                        </w:rPr>
                        <w:t xml:space="preserve"> or fluctuate</w:t>
                      </w:r>
                      <w:r w:rsidR="00892B50">
                        <w:rPr>
                          <w:rFonts w:ascii="Rubik" w:hAnsi="Rubik" w:cs="Rubik"/>
                          <w:color w:val="002060"/>
                          <w:sz w:val="24"/>
                          <w:szCs w:val="24"/>
                        </w:rPr>
                        <w:t xml:space="preserve"> from time to time depending on the needs of the person that you care for</w:t>
                      </w:r>
                      <w:r w:rsidR="00D73301">
                        <w:rPr>
                          <w:rFonts w:ascii="Rubik" w:hAnsi="Rubik" w:cs="Rubik"/>
                          <w:color w:val="002060"/>
                          <w:sz w:val="24"/>
                          <w:szCs w:val="24"/>
                        </w:rPr>
                        <w:t xml:space="preserve"> and the Carer Recognition Card Scheme aims to </w:t>
                      </w:r>
                      <w:r w:rsidR="00173983">
                        <w:rPr>
                          <w:rFonts w:ascii="Rubik" w:hAnsi="Rubik" w:cs="Rubik"/>
                          <w:color w:val="002060"/>
                          <w:sz w:val="24"/>
                          <w:szCs w:val="24"/>
                        </w:rPr>
                        <w:t xml:space="preserve">recognise and </w:t>
                      </w:r>
                      <w:r w:rsidR="00D73301">
                        <w:rPr>
                          <w:rFonts w:ascii="Rubik" w:hAnsi="Rubik" w:cs="Rubik"/>
                          <w:color w:val="002060"/>
                          <w:sz w:val="24"/>
                          <w:szCs w:val="24"/>
                        </w:rPr>
                        <w:t>offer</w:t>
                      </w:r>
                      <w:r w:rsidR="00173983">
                        <w:rPr>
                          <w:rFonts w:ascii="Rubik" w:hAnsi="Rubik" w:cs="Rubik"/>
                          <w:color w:val="002060"/>
                          <w:sz w:val="24"/>
                          <w:szCs w:val="24"/>
                        </w:rPr>
                        <w:t xml:space="preserve"> respite options and other benefits for carers who </w:t>
                      </w:r>
                      <w:r w:rsidR="00E05EC1">
                        <w:rPr>
                          <w:rFonts w:ascii="Rubik" w:hAnsi="Rubik" w:cs="Rubik"/>
                          <w:color w:val="002060"/>
                          <w:sz w:val="24"/>
                          <w:szCs w:val="24"/>
                        </w:rPr>
                        <w:t xml:space="preserve">provide regular </w:t>
                      </w:r>
                      <w:r w:rsidR="000A3198">
                        <w:rPr>
                          <w:rFonts w:ascii="Rubik" w:hAnsi="Rubik" w:cs="Rubik"/>
                          <w:color w:val="002060"/>
                          <w:sz w:val="24"/>
                          <w:szCs w:val="24"/>
                        </w:rPr>
                        <w:t xml:space="preserve">unpaid </w:t>
                      </w:r>
                      <w:r w:rsidR="00E05EC1">
                        <w:rPr>
                          <w:rFonts w:ascii="Rubik" w:hAnsi="Rubik" w:cs="Rubik"/>
                          <w:color w:val="002060"/>
                          <w:sz w:val="24"/>
                          <w:szCs w:val="24"/>
                        </w:rPr>
                        <w:t>care</w:t>
                      </w:r>
                      <w:r w:rsidR="00781981">
                        <w:rPr>
                          <w:rFonts w:ascii="Rubik" w:hAnsi="Rubik" w:cs="Rubik"/>
                          <w:color w:val="002060"/>
                          <w:sz w:val="24"/>
                          <w:szCs w:val="24"/>
                        </w:rPr>
                        <w:t>.</w:t>
                      </w:r>
                    </w:p>
                    <w:p w14:paraId="4C53825A" w14:textId="20B4D3B6" w:rsidR="00E71CBA" w:rsidRDefault="00781981"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Carer Recognition Cards are valid for 2 years, however if your caring role ends before this </w:t>
                      </w:r>
                      <w:r w:rsidR="0065573F">
                        <w:rPr>
                          <w:rFonts w:ascii="Rubik" w:hAnsi="Rubik" w:cs="Rubik"/>
                          <w:color w:val="002060"/>
                          <w:sz w:val="24"/>
                          <w:szCs w:val="24"/>
                        </w:rPr>
                        <w:t>time,</w:t>
                      </w:r>
                      <w:r>
                        <w:rPr>
                          <w:rFonts w:ascii="Rubik" w:hAnsi="Rubik" w:cs="Rubik"/>
                          <w:color w:val="002060"/>
                          <w:sz w:val="24"/>
                          <w:szCs w:val="24"/>
                        </w:rPr>
                        <w:t xml:space="preserve"> you must r</w:t>
                      </w:r>
                      <w:r w:rsidR="00480CC3">
                        <w:rPr>
                          <w:rFonts w:ascii="Rubik" w:hAnsi="Rubik" w:cs="Rubik"/>
                          <w:color w:val="002060"/>
                          <w:sz w:val="24"/>
                          <w:szCs w:val="24"/>
                        </w:rPr>
                        <w:t>eturn</w:t>
                      </w:r>
                      <w:r>
                        <w:rPr>
                          <w:rFonts w:ascii="Rubik" w:hAnsi="Rubik" w:cs="Rubik"/>
                          <w:color w:val="002060"/>
                          <w:sz w:val="24"/>
                          <w:szCs w:val="24"/>
                        </w:rPr>
                        <w:t xml:space="preserve"> you</w:t>
                      </w:r>
                      <w:r w:rsidR="00E71CBA">
                        <w:rPr>
                          <w:rFonts w:ascii="Rubik" w:hAnsi="Rubik" w:cs="Rubik"/>
                          <w:color w:val="002060"/>
                          <w:sz w:val="24"/>
                          <w:szCs w:val="24"/>
                        </w:rPr>
                        <w:t xml:space="preserve">r card. </w:t>
                      </w:r>
                    </w:p>
                    <w:p w14:paraId="73DAA94B" w14:textId="77777777" w:rsidR="00F0406C" w:rsidRDefault="00E71CBA"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Renewals are subject to the same application process </w:t>
                      </w:r>
                      <w:r w:rsidR="00BE7E0D">
                        <w:rPr>
                          <w:rFonts w:ascii="Rubik" w:hAnsi="Rubik" w:cs="Rubik"/>
                          <w:color w:val="002060"/>
                          <w:sz w:val="24"/>
                          <w:szCs w:val="24"/>
                        </w:rPr>
                        <w:t>as we will need to be aware of any changes to your caring role and update your details or the details of the person you care for</w:t>
                      </w:r>
                      <w:r w:rsidR="00F0406C">
                        <w:rPr>
                          <w:rFonts w:ascii="Rubik" w:hAnsi="Rubik" w:cs="Rubik"/>
                          <w:color w:val="002060"/>
                          <w:sz w:val="24"/>
                          <w:szCs w:val="24"/>
                        </w:rPr>
                        <w:t>.</w:t>
                      </w:r>
                    </w:p>
                    <w:p w14:paraId="157EE284" w14:textId="77777777" w:rsidR="00EA5FC0" w:rsidRDefault="00F0406C"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There is no charge for the Carer Recognition Card</w:t>
                      </w:r>
                      <w:r w:rsidR="00EA5FC0">
                        <w:rPr>
                          <w:rFonts w:ascii="Rubik" w:hAnsi="Rubik" w:cs="Rubik"/>
                          <w:color w:val="002060"/>
                          <w:sz w:val="24"/>
                          <w:szCs w:val="24"/>
                        </w:rPr>
                        <w:t>, however, should you require a replacement card before the expiry date there will be an administrative fee of £5.00.</w:t>
                      </w:r>
                    </w:p>
                    <w:p w14:paraId="6AB26430" w14:textId="2DFCF207" w:rsidR="00B07E72" w:rsidRDefault="00173983"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 </w:t>
                      </w:r>
                      <w:r w:rsidR="008C5AFC">
                        <w:rPr>
                          <w:rFonts w:ascii="Rubik" w:hAnsi="Rubik" w:cs="Rubik"/>
                          <w:color w:val="002060"/>
                          <w:sz w:val="24"/>
                          <w:szCs w:val="24"/>
                        </w:rPr>
                        <w:t xml:space="preserve">If your application for a Carer Recognition Card is </w:t>
                      </w:r>
                      <w:r w:rsidR="006401B9">
                        <w:rPr>
                          <w:rFonts w:ascii="Rubik" w:hAnsi="Rubik" w:cs="Rubik"/>
                          <w:color w:val="002060"/>
                          <w:sz w:val="24"/>
                          <w:szCs w:val="24"/>
                        </w:rPr>
                        <w:t>approved,</w:t>
                      </w:r>
                      <w:r w:rsidR="008C5AFC">
                        <w:rPr>
                          <w:rFonts w:ascii="Rubik" w:hAnsi="Rubik" w:cs="Rubik"/>
                          <w:color w:val="002060"/>
                          <w:sz w:val="24"/>
                          <w:szCs w:val="24"/>
                        </w:rPr>
                        <w:t xml:space="preserve"> you will need to collect </w:t>
                      </w:r>
                      <w:r w:rsidR="004D5284">
                        <w:rPr>
                          <w:rFonts w:ascii="Rubik" w:hAnsi="Rubik" w:cs="Rubik"/>
                          <w:color w:val="002060"/>
                          <w:sz w:val="24"/>
                          <w:szCs w:val="24"/>
                        </w:rPr>
                        <w:t xml:space="preserve">your card from our offices in Haverfordwest or alternatively you can </w:t>
                      </w:r>
                      <w:r w:rsidR="005D0C6B">
                        <w:rPr>
                          <w:rFonts w:ascii="Rubik" w:hAnsi="Rubik" w:cs="Rubik"/>
                          <w:color w:val="002060"/>
                          <w:sz w:val="24"/>
                          <w:szCs w:val="24"/>
                        </w:rPr>
                        <w:t>provide</w:t>
                      </w:r>
                      <w:r w:rsidR="004D5284">
                        <w:rPr>
                          <w:rFonts w:ascii="Rubik" w:hAnsi="Rubik" w:cs="Rubik"/>
                          <w:color w:val="002060"/>
                          <w:sz w:val="24"/>
                          <w:szCs w:val="24"/>
                        </w:rPr>
                        <w:t xml:space="preserve"> a s</w:t>
                      </w:r>
                      <w:r w:rsidR="005D0C6B">
                        <w:rPr>
                          <w:rFonts w:ascii="Rubik" w:hAnsi="Rubik" w:cs="Rubik"/>
                          <w:color w:val="002060"/>
                          <w:sz w:val="24"/>
                          <w:szCs w:val="24"/>
                        </w:rPr>
                        <w:t xml:space="preserve">tamped addressed </w:t>
                      </w:r>
                      <w:r w:rsidR="00E67F91">
                        <w:rPr>
                          <w:rFonts w:ascii="Rubik" w:hAnsi="Rubik" w:cs="Rubik"/>
                          <w:color w:val="002060"/>
                          <w:sz w:val="24"/>
                          <w:szCs w:val="24"/>
                        </w:rPr>
                        <w:t>envelope,</w:t>
                      </w:r>
                      <w:r w:rsidR="004D5284">
                        <w:rPr>
                          <w:rFonts w:ascii="Rubik" w:hAnsi="Rubik" w:cs="Rubik"/>
                          <w:color w:val="002060"/>
                          <w:sz w:val="24"/>
                          <w:szCs w:val="24"/>
                        </w:rPr>
                        <w:t xml:space="preserve"> and we </w:t>
                      </w:r>
                      <w:r w:rsidR="005D0C6B">
                        <w:rPr>
                          <w:rFonts w:ascii="Rubik" w:hAnsi="Rubik" w:cs="Rubik"/>
                          <w:color w:val="002060"/>
                          <w:sz w:val="24"/>
                          <w:szCs w:val="24"/>
                        </w:rPr>
                        <w:t xml:space="preserve">will post your card to your home address.  </w:t>
                      </w:r>
                    </w:p>
                    <w:p w14:paraId="28C6CCAF" w14:textId="66739A13" w:rsidR="001B5E33" w:rsidRDefault="005D0C6B" w:rsidP="00DD253F">
                      <w:pPr>
                        <w:pStyle w:val="ListParagraph"/>
                        <w:numPr>
                          <w:ilvl w:val="0"/>
                          <w:numId w:val="20"/>
                        </w:numPr>
                        <w:rPr>
                          <w:rFonts w:ascii="Rubik" w:hAnsi="Rubik" w:cs="Rubik"/>
                          <w:color w:val="002060"/>
                          <w:sz w:val="24"/>
                          <w:szCs w:val="24"/>
                        </w:rPr>
                      </w:pPr>
                      <w:r w:rsidRPr="001B5E33">
                        <w:rPr>
                          <w:rFonts w:ascii="Rubik" w:hAnsi="Rubik" w:cs="Rubik"/>
                          <w:color w:val="002060"/>
                          <w:sz w:val="24"/>
                          <w:szCs w:val="24"/>
                        </w:rPr>
                        <w:t xml:space="preserve">Completed applications </w:t>
                      </w:r>
                      <w:r w:rsidR="0047471E" w:rsidRPr="001B5E33">
                        <w:rPr>
                          <w:rFonts w:ascii="Rubik" w:hAnsi="Rubik" w:cs="Rubik"/>
                          <w:color w:val="002060"/>
                          <w:sz w:val="24"/>
                          <w:szCs w:val="24"/>
                        </w:rPr>
                        <w:t xml:space="preserve">should be emailed to </w:t>
                      </w:r>
                      <w:hyperlink r:id="rId20" w:history="1">
                        <w:r w:rsidR="0047471E" w:rsidRPr="001B5E33">
                          <w:rPr>
                            <w:rStyle w:val="Hyperlink"/>
                            <w:rFonts w:ascii="Rubik" w:hAnsi="Rubik" w:cs="Rubik"/>
                            <w:sz w:val="24"/>
                            <w:szCs w:val="24"/>
                          </w:rPr>
                          <w:t>carerssupportpembs@ctcww.org.uk</w:t>
                        </w:r>
                      </w:hyperlink>
                      <w:r w:rsidR="0047471E" w:rsidRPr="001B5E33">
                        <w:rPr>
                          <w:rFonts w:ascii="Rubik" w:hAnsi="Rubik" w:cs="Rubik"/>
                          <w:color w:val="002060"/>
                          <w:sz w:val="24"/>
                          <w:szCs w:val="24"/>
                        </w:rPr>
                        <w:t xml:space="preserve"> or posted to </w:t>
                      </w:r>
                      <w:r w:rsidR="001B5E33" w:rsidRPr="001B5E33">
                        <w:rPr>
                          <w:rFonts w:ascii="Rubik" w:hAnsi="Rubik" w:cs="Rubik"/>
                          <w:color w:val="002060"/>
                          <w:sz w:val="24"/>
                          <w:szCs w:val="24"/>
                        </w:rPr>
                        <w:t>Carers Support Pembrokeshire, C/O (PAVS) Pembrokeshire Association of Voluntary Services, 36-38 High St, Haverfordwest, SA61 2DA</w:t>
                      </w:r>
                      <w:r w:rsidR="004C6632">
                        <w:rPr>
                          <w:rFonts w:ascii="Rubik" w:hAnsi="Rubik" w:cs="Rubik"/>
                          <w:color w:val="002060"/>
                          <w:sz w:val="24"/>
                          <w:szCs w:val="24"/>
                        </w:rPr>
                        <w:t>.</w:t>
                      </w:r>
                    </w:p>
                    <w:p w14:paraId="6E5BE10B" w14:textId="751C9892" w:rsidR="0037085C" w:rsidRPr="001B5E33" w:rsidRDefault="0037085C" w:rsidP="00DD253F">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Carer Recognition Cards </w:t>
                      </w:r>
                      <w:r w:rsidR="00966115">
                        <w:rPr>
                          <w:rFonts w:ascii="Rubik" w:hAnsi="Rubik" w:cs="Rubik"/>
                          <w:color w:val="002060"/>
                          <w:sz w:val="24"/>
                          <w:szCs w:val="24"/>
                        </w:rPr>
                        <w:t>can only be issued if the application form is completed in full and we are satisfied that you meet the eligibility criteria</w:t>
                      </w:r>
                      <w:r w:rsidR="00375EB1">
                        <w:rPr>
                          <w:rFonts w:ascii="Rubik" w:hAnsi="Rubik" w:cs="Rubik"/>
                          <w:color w:val="002060"/>
                          <w:sz w:val="24"/>
                          <w:szCs w:val="24"/>
                        </w:rPr>
                        <w:t xml:space="preserve"> for the scheme</w:t>
                      </w:r>
                      <w:r w:rsidR="006F0910">
                        <w:rPr>
                          <w:rFonts w:ascii="Rubik" w:hAnsi="Rubik" w:cs="Rubik"/>
                          <w:color w:val="002060"/>
                          <w:sz w:val="24"/>
                          <w:szCs w:val="24"/>
                        </w:rPr>
                        <w:t xml:space="preserve">. </w:t>
                      </w:r>
                    </w:p>
                    <w:p w14:paraId="30A4B252" w14:textId="66FE6283" w:rsidR="005D0C6B" w:rsidRPr="002D0810" w:rsidRDefault="001B5E33" w:rsidP="002D0810">
                      <w:pPr>
                        <w:pStyle w:val="ListParagraph"/>
                        <w:numPr>
                          <w:ilvl w:val="0"/>
                          <w:numId w:val="20"/>
                        </w:numPr>
                        <w:rPr>
                          <w:rFonts w:ascii="Rubik" w:hAnsi="Rubik" w:cs="Rubik"/>
                          <w:color w:val="002060"/>
                          <w:sz w:val="24"/>
                          <w:szCs w:val="24"/>
                        </w:rPr>
                      </w:pPr>
                      <w:r>
                        <w:rPr>
                          <w:rFonts w:ascii="Rubik" w:hAnsi="Rubik" w:cs="Rubik"/>
                          <w:color w:val="002060"/>
                          <w:sz w:val="24"/>
                          <w:szCs w:val="24"/>
                        </w:rPr>
                        <w:t xml:space="preserve">Please allow </w:t>
                      </w:r>
                      <w:r w:rsidR="000D52D6">
                        <w:rPr>
                          <w:rFonts w:ascii="Rubik" w:hAnsi="Rubik" w:cs="Rubik"/>
                          <w:color w:val="002060"/>
                          <w:sz w:val="24"/>
                          <w:szCs w:val="24"/>
                        </w:rPr>
                        <w:t>up to 3 weeks from the date of application for your card to be issued.</w:t>
                      </w:r>
                    </w:p>
                    <w:p w14:paraId="58BA7F92" w14:textId="77777777" w:rsidR="00B07E72" w:rsidRDefault="00B07E72" w:rsidP="00B07E72">
                      <w:pPr>
                        <w:rPr>
                          <w:rFonts w:ascii="Rubik" w:hAnsi="Rubik" w:cs="Rubik"/>
                          <w:color w:val="002060"/>
                          <w:sz w:val="24"/>
                          <w:szCs w:val="24"/>
                        </w:rPr>
                      </w:pPr>
                    </w:p>
                    <w:p w14:paraId="05BCE0BB" w14:textId="77777777" w:rsidR="00B07E72" w:rsidRPr="000C550D" w:rsidRDefault="00B07E72" w:rsidP="00B07E72">
                      <w:pPr>
                        <w:rPr>
                          <w:rFonts w:ascii="Rubik" w:hAnsi="Rubik" w:cs="Rubik"/>
                          <w:color w:val="002060"/>
                          <w:sz w:val="24"/>
                          <w:szCs w:val="24"/>
                        </w:rPr>
                      </w:pPr>
                      <w:r w:rsidRPr="000C550D">
                        <w:rPr>
                          <w:rFonts w:ascii="Rubik" w:hAnsi="Rubik" w:cs="Rubik"/>
                          <w:color w:val="002060"/>
                          <w:sz w:val="24"/>
                          <w:szCs w:val="24"/>
                        </w:rPr>
                        <w:t xml:space="preserve"> </w:t>
                      </w:r>
                    </w:p>
                  </w:txbxContent>
                </v:textbox>
                <w10:wrap type="tight" anchorx="margin"/>
              </v:shape>
            </w:pict>
          </mc:Fallback>
        </mc:AlternateContent>
      </w:r>
      <w:r w:rsidR="005D0C6B" w:rsidRPr="00672F38">
        <w:rPr>
          <w:rFonts w:ascii="Rubik" w:hAnsi="Rubik" w:cs="Rubik"/>
          <w:b/>
          <w:bCs/>
          <w:noProof/>
          <w:color w:val="152F4E"/>
          <w:sz w:val="32"/>
          <w:szCs w:val="32"/>
        </w:rPr>
        <mc:AlternateContent>
          <mc:Choice Requires="wps">
            <w:drawing>
              <wp:anchor distT="45720" distB="45720" distL="114300" distR="114300" simplePos="0" relativeHeight="251660288" behindDoc="1" locked="0" layoutInCell="1" allowOverlap="1" wp14:anchorId="3BA80EB4" wp14:editId="18D62584">
                <wp:simplePos x="0" y="0"/>
                <wp:positionH relativeFrom="margin">
                  <wp:align>center</wp:align>
                </wp:positionH>
                <wp:positionV relativeFrom="paragraph">
                  <wp:posOffset>20320</wp:posOffset>
                </wp:positionV>
                <wp:extent cx="6884670" cy="3615690"/>
                <wp:effectExtent l="19050" t="19050" r="11430" b="22860"/>
                <wp:wrapTight wrapText="bothSides">
                  <wp:wrapPolygon edited="0">
                    <wp:start x="-60" y="-114"/>
                    <wp:lineTo x="-60" y="21623"/>
                    <wp:lineTo x="21576" y="21623"/>
                    <wp:lineTo x="21576" y="-114"/>
                    <wp:lineTo x="-60" y="-114"/>
                  </wp:wrapPolygon>
                </wp:wrapTight>
                <wp:docPr id="76365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3615690"/>
                        </a:xfrm>
                        <a:prstGeom prst="rect">
                          <a:avLst/>
                        </a:prstGeom>
                        <a:solidFill>
                          <a:schemeClr val="bg1"/>
                        </a:solidFill>
                        <a:ln w="28575">
                          <a:solidFill>
                            <a:srgbClr val="03A686"/>
                          </a:solidFill>
                          <a:miter lim="800000"/>
                          <a:headEnd/>
                          <a:tailEnd/>
                        </a:ln>
                      </wps:spPr>
                      <wps:txbx>
                        <w:txbxContent>
                          <w:p w14:paraId="7C61D728" w14:textId="099B9B71" w:rsidR="00DE79B6" w:rsidRPr="00C27E61" w:rsidRDefault="00DE79B6" w:rsidP="00284DD2">
                            <w:pPr>
                              <w:rPr>
                                <w:rFonts w:ascii="Rubik" w:hAnsi="Rubik" w:cs="Rubik"/>
                                <w:color w:val="03A686"/>
                                <w:sz w:val="28"/>
                                <w:szCs w:val="28"/>
                              </w:rPr>
                            </w:pPr>
                            <w:r w:rsidRPr="00C27E61">
                              <w:rPr>
                                <w:rFonts w:ascii="Rubik" w:hAnsi="Rubik" w:cs="Rubik"/>
                                <w:b/>
                                <w:bCs/>
                                <w:color w:val="03A686"/>
                                <w:sz w:val="28"/>
                                <w:szCs w:val="28"/>
                              </w:rPr>
                              <w:t xml:space="preserve">What </w:t>
                            </w:r>
                            <w:r w:rsidR="00B0126F" w:rsidRPr="00C27E61">
                              <w:rPr>
                                <w:rFonts w:ascii="Rubik" w:hAnsi="Rubik" w:cs="Rubik"/>
                                <w:b/>
                                <w:bCs/>
                                <w:color w:val="03A686"/>
                                <w:sz w:val="28"/>
                                <w:szCs w:val="28"/>
                              </w:rPr>
                              <w:t>are the benefits of having a Carer Recognition Card</w:t>
                            </w:r>
                            <w:r w:rsidRPr="00C27E61">
                              <w:rPr>
                                <w:rFonts w:ascii="Rubik" w:hAnsi="Rubik" w:cs="Rubik"/>
                                <w:b/>
                                <w:bCs/>
                                <w:color w:val="03A686"/>
                                <w:sz w:val="28"/>
                                <w:szCs w:val="28"/>
                              </w:rPr>
                              <w:t>?</w:t>
                            </w:r>
                          </w:p>
                          <w:p w14:paraId="29903F0D" w14:textId="77777777" w:rsidR="00B0126F" w:rsidRPr="00B0126F" w:rsidRDefault="00B0126F" w:rsidP="00B0126F">
                            <w:pPr>
                              <w:rPr>
                                <w:rFonts w:ascii="Rubik" w:hAnsi="Rubik" w:cs="Rubik"/>
                                <w:color w:val="002060"/>
                                <w:sz w:val="24"/>
                                <w:szCs w:val="24"/>
                              </w:rPr>
                            </w:pPr>
                            <w:r w:rsidRPr="00B0126F">
                              <w:rPr>
                                <w:rFonts w:ascii="Rubik" w:hAnsi="Rubik" w:cs="Rubik"/>
                                <w:color w:val="002060"/>
                                <w:sz w:val="24"/>
                                <w:szCs w:val="24"/>
                              </w:rPr>
                              <w:t>Some of the benefits in Pembrokeshire include:</w:t>
                            </w:r>
                          </w:p>
                          <w:p w14:paraId="30BD3862" w14:textId="267D8D0A" w:rsidR="00F97A3B" w:rsidRDefault="00B0126F" w:rsidP="00637B3D">
                            <w:pPr>
                              <w:numPr>
                                <w:ilvl w:val="0"/>
                                <w:numId w:val="19"/>
                              </w:numPr>
                              <w:spacing w:after="0"/>
                              <w:rPr>
                                <w:rFonts w:ascii="Rubik" w:hAnsi="Rubik" w:cs="Rubik"/>
                                <w:color w:val="002060"/>
                                <w:sz w:val="24"/>
                                <w:szCs w:val="24"/>
                              </w:rPr>
                            </w:pPr>
                            <w:r w:rsidRPr="00B0126F">
                              <w:rPr>
                                <w:rFonts w:ascii="Rubik" w:hAnsi="Rubik" w:cs="Rubik"/>
                                <w:color w:val="002060"/>
                                <w:sz w:val="24"/>
                                <w:szCs w:val="24"/>
                              </w:rPr>
                              <w:t xml:space="preserve">Access to a free annual parking pass at </w:t>
                            </w:r>
                            <w:proofErr w:type="spellStart"/>
                            <w:r w:rsidRPr="00B0126F">
                              <w:rPr>
                                <w:rFonts w:ascii="Rubik" w:hAnsi="Rubik" w:cs="Rubik"/>
                                <w:color w:val="002060"/>
                                <w:sz w:val="24"/>
                                <w:szCs w:val="24"/>
                              </w:rPr>
                              <w:t>Scolton</w:t>
                            </w:r>
                            <w:proofErr w:type="spellEnd"/>
                            <w:r w:rsidRPr="00B0126F">
                              <w:rPr>
                                <w:rFonts w:ascii="Rubik" w:hAnsi="Rubik" w:cs="Rubik"/>
                                <w:color w:val="002060"/>
                                <w:sz w:val="24"/>
                                <w:szCs w:val="24"/>
                              </w:rPr>
                              <w:t xml:space="preserve"> Manor (for </w:t>
                            </w:r>
                            <w:proofErr w:type="gramStart"/>
                            <w:r w:rsidRPr="00B0126F">
                              <w:rPr>
                                <w:rFonts w:ascii="Rubik" w:hAnsi="Rubik" w:cs="Rubik"/>
                                <w:color w:val="002060"/>
                                <w:sz w:val="24"/>
                                <w:szCs w:val="24"/>
                              </w:rPr>
                              <w:t>card-holders</w:t>
                            </w:r>
                            <w:proofErr w:type="gramEnd"/>
                            <w:r w:rsidRPr="00B0126F">
                              <w:rPr>
                                <w:rFonts w:ascii="Rubik" w:hAnsi="Rubik" w:cs="Rubik"/>
                                <w:color w:val="002060"/>
                                <w:sz w:val="24"/>
                                <w:szCs w:val="24"/>
                              </w:rPr>
                              <w:t>) plus a free hot drink on each visit.</w:t>
                            </w:r>
                          </w:p>
                          <w:p w14:paraId="793DEECE" w14:textId="2D2E198A" w:rsidR="00B45D0A" w:rsidRPr="00B0126F" w:rsidRDefault="00B45D0A" w:rsidP="00B45D0A">
                            <w:pPr>
                              <w:numPr>
                                <w:ilvl w:val="0"/>
                                <w:numId w:val="19"/>
                              </w:numPr>
                              <w:spacing w:after="0"/>
                              <w:rPr>
                                <w:rFonts w:ascii="Rubik" w:hAnsi="Rubik" w:cs="Rubik"/>
                                <w:color w:val="002060"/>
                                <w:sz w:val="24"/>
                                <w:szCs w:val="24"/>
                              </w:rPr>
                            </w:pPr>
                            <w:r w:rsidRPr="00B0126F">
                              <w:rPr>
                                <w:rFonts w:ascii="Rubik" w:hAnsi="Rubik" w:cs="Rubik"/>
                                <w:color w:val="002060"/>
                                <w:sz w:val="24"/>
                                <w:szCs w:val="24"/>
                              </w:rPr>
                              <w:t>A free six-month membership at your local Council leisure centre (via the “Passport to Leisure” scheme)</w:t>
                            </w:r>
                            <w:r w:rsidR="00D764C7">
                              <w:rPr>
                                <w:rFonts w:ascii="Rubik" w:hAnsi="Rubik" w:cs="Rubik"/>
                                <w:color w:val="002060"/>
                                <w:sz w:val="24"/>
                                <w:szCs w:val="24"/>
                              </w:rPr>
                              <w:t>.</w:t>
                            </w:r>
                          </w:p>
                          <w:p w14:paraId="57FF4A2C" w14:textId="49B60E99" w:rsidR="00B45D0A" w:rsidRDefault="00B45D0A" w:rsidP="00B45D0A">
                            <w:pPr>
                              <w:numPr>
                                <w:ilvl w:val="0"/>
                                <w:numId w:val="19"/>
                              </w:numPr>
                              <w:spacing w:after="0"/>
                              <w:rPr>
                                <w:rFonts w:ascii="Rubik" w:hAnsi="Rubik" w:cs="Rubik"/>
                                <w:color w:val="002060"/>
                                <w:sz w:val="24"/>
                                <w:szCs w:val="24"/>
                              </w:rPr>
                            </w:pPr>
                            <w:r w:rsidRPr="00B0126F">
                              <w:rPr>
                                <w:rFonts w:ascii="Rubik" w:hAnsi="Rubik" w:cs="Rubik"/>
                                <w:color w:val="002060"/>
                                <w:sz w:val="24"/>
                                <w:szCs w:val="24"/>
                              </w:rPr>
                              <w:t xml:space="preserve">Additional transport-/journey-concessions via the PACTO / “Country Cars” scheme: </w:t>
                            </w:r>
                            <w:r w:rsidR="00D764C7">
                              <w:rPr>
                                <w:rFonts w:ascii="Rubik" w:hAnsi="Rubik" w:cs="Rubik"/>
                                <w:color w:val="002060"/>
                                <w:sz w:val="24"/>
                                <w:szCs w:val="24"/>
                              </w:rPr>
                              <w:t xml:space="preserve"> </w:t>
                            </w:r>
                            <w:proofErr w:type="spellStart"/>
                            <w:r w:rsidRPr="00B0126F">
                              <w:rPr>
                                <w:rFonts w:ascii="Rubik" w:hAnsi="Rubik" w:cs="Rubik"/>
                                <w:color w:val="002060"/>
                                <w:sz w:val="24"/>
                                <w:szCs w:val="24"/>
                              </w:rPr>
                              <w:t>e.g</w:t>
                            </w:r>
                            <w:proofErr w:type="spellEnd"/>
                            <w:r w:rsidR="00D764C7">
                              <w:rPr>
                                <w:rFonts w:ascii="Rubik" w:hAnsi="Rubik" w:cs="Rubik"/>
                                <w:color w:val="002060"/>
                                <w:sz w:val="24"/>
                                <w:szCs w:val="24"/>
                              </w:rPr>
                              <w:t xml:space="preserve"> </w:t>
                            </w:r>
                            <w:r w:rsidRPr="00B0126F">
                              <w:rPr>
                                <w:rFonts w:ascii="Rubik" w:hAnsi="Rubik" w:cs="Rubik"/>
                                <w:color w:val="002060"/>
                                <w:sz w:val="24"/>
                                <w:szCs w:val="24"/>
                              </w:rPr>
                              <w:t>carers travelling with the person they care for may travel free of charge on certain volunteer-driver community transport trips. (And the card is required to show for these benefits.)</w:t>
                            </w:r>
                          </w:p>
                          <w:p w14:paraId="77CD6534" w14:textId="77777777" w:rsidR="00B45D0A" w:rsidRDefault="00B45D0A" w:rsidP="00B45D0A">
                            <w:pPr>
                              <w:numPr>
                                <w:ilvl w:val="0"/>
                                <w:numId w:val="19"/>
                              </w:numPr>
                              <w:spacing w:after="0"/>
                              <w:rPr>
                                <w:rFonts w:ascii="Rubik" w:hAnsi="Rubik" w:cs="Rubik"/>
                                <w:color w:val="002060"/>
                                <w:sz w:val="24"/>
                                <w:szCs w:val="24"/>
                              </w:rPr>
                            </w:pPr>
                            <w:r>
                              <w:rPr>
                                <w:rFonts w:ascii="Rubik" w:hAnsi="Rubik" w:cs="Rubik"/>
                                <w:color w:val="002060"/>
                                <w:sz w:val="24"/>
                                <w:szCs w:val="24"/>
                              </w:rPr>
                              <w:t xml:space="preserve">Free entry to some local attractions including </w:t>
                            </w:r>
                            <w:proofErr w:type="spellStart"/>
                            <w:r>
                              <w:rPr>
                                <w:rFonts w:ascii="Rubik" w:hAnsi="Rubik" w:cs="Rubik"/>
                                <w:color w:val="002060"/>
                                <w:sz w:val="24"/>
                                <w:szCs w:val="24"/>
                              </w:rPr>
                              <w:t>Manorbier</w:t>
                            </w:r>
                            <w:proofErr w:type="spellEnd"/>
                            <w:r>
                              <w:rPr>
                                <w:rFonts w:ascii="Rubik" w:hAnsi="Rubik" w:cs="Rubik"/>
                                <w:color w:val="002060"/>
                                <w:sz w:val="24"/>
                                <w:szCs w:val="24"/>
                              </w:rPr>
                              <w:t xml:space="preserve"> Castle, </w:t>
                            </w:r>
                            <w:proofErr w:type="spellStart"/>
                            <w:r>
                              <w:rPr>
                                <w:rFonts w:ascii="Rubik" w:hAnsi="Rubik" w:cs="Rubik"/>
                                <w:color w:val="002060"/>
                                <w:sz w:val="24"/>
                                <w:szCs w:val="24"/>
                              </w:rPr>
                              <w:t>Picton</w:t>
                            </w:r>
                            <w:proofErr w:type="spellEnd"/>
                            <w:r>
                              <w:rPr>
                                <w:rFonts w:ascii="Rubik" w:hAnsi="Rubik" w:cs="Rubik"/>
                                <w:color w:val="002060"/>
                                <w:sz w:val="24"/>
                                <w:szCs w:val="24"/>
                              </w:rPr>
                              <w:t xml:space="preserve"> Castle, </w:t>
                            </w:r>
                            <w:proofErr w:type="spellStart"/>
                            <w:r>
                              <w:rPr>
                                <w:rFonts w:ascii="Rubik" w:hAnsi="Rubik" w:cs="Rubik"/>
                                <w:color w:val="002060"/>
                                <w:sz w:val="24"/>
                                <w:szCs w:val="24"/>
                              </w:rPr>
                              <w:t>Clerkenhill</w:t>
                            </w:r>
                            <w:proofErr w:type="spellEnd"/>
                            <w:r>
                              <w:rPr>
                                <w:rFonts w:ascii="Rubik" w:hAnsi="Rubik" w:cs="Rubik"/>
                                <w:color w:val="002060"/>
                                <w:sz w:val="24"/>
                                <w:szCs w:val="24"/>
                              </w:rPr>
                              <w:t xml:space="preserve"> Adventure Farm, National Botanical Gardens, etc.</w:t>
                            </w:r>
                          </w:p>
                          <w:p w14:paraId="1DB07953" w14:textId="335CB9B4" w:rsidR="00B45D0A" w:rsidRDefault="00B45D0A" w:rsidP="00B45D0A">
                            <w:pPr>
                              <w:numPr>
                                <w:ilvl w:val="0"/>
                                <w:numId w:val="19"/>
                              </w:numPr>
                              <w:spacing w:after="0"/>
                              <w:rPr>
                                <w:rFonts w:ascii="Rubik" w:hAnsi="Rubik" w:cs="Rubik"/>
                                <w:color w:val="002060"/>
                                <w:sz w:val="24"/>
                                <w:szCs w:val="24"/>
                              </w:rPr>
                            </w:pPr>
                            <w:r>
                              <w:rPr>
                                <w:rFonts w:ascii="Rubik" w:hAnsi="Rubik" w:cs="Rubik"/>
                                <w:color w:val="002060"/>
                                <w:sz w:val="24"/>
                                <w:szCs w:val="24"/>
                              </w:rPr>
                              <w:t xml:space="preserve">Free hot drink or discounted refreshments at </w:t>
                            </w:r>
                            <w:proofErr w:type="gramStart"/>
                            <w:r>
                              <w:rPr>
                                <w:rFonts w:ascii="Rubik" w:hAnsi="Rubik" w:cs="Rubik"/>
                                <w:color w:val="002060"/>
                                <w:sz w:val="24"/>
                                <w:szCs w:val="24"/>
                              </w:rPr>
                              <w:t>a number of</w:t>
                            </w:r>
                            <w:proofErr w:type="gramEnd"/>
                            <w:r>
                              <w:rPr>
                                <w:rFonts w:ascii="Rubik" w:hAnsi="Rubik" w:cs="Rubik"/>
                                <w:color w:val="002060"/>
                                <w:sz w:val="24"/>
                                <w:szCs w:val="24"/>
                              </w:rPr>
                              <w:t xml:space="preserve"> local </w:t>
                            </w:r>
                            <w:proofErr w:type="gramStart"/>
                            <w:r>
                              <w:rPr>
                                <w:rFonts w:ascii="Rubik" w:hAnsi="Rubik" w:cs="Rubik"/>
                                <w:color w:val="002060"/>
                                <w:sz w:val="24"/>
                                <w:szCs w:val="24"/>
                              </w:rPr>
                              <w:t>café’s</w:t>
                            </w:r>
                            <w:proofErr w:type="gramEnd"/>
                            <w:r w:rsidR="00637F66">
                              <w:rPr>
                                <w:rFonts w:ascii="Rubik" w:hAnsi="Rubik" w:cs="Rubik"/>
                                <w:color w:val="002060"/>
                                <w:sz w:val="24"/>
                                <w:szCs w:val="24"/>
                              </w:rPr>
                              <w:t>.</w:t>
                            </w:r>
                          </w:p>
                          <w:p w14:paraId="36937ECD" w14:textId="77777777" w:rsidR="005D0C6B" w:rsidRDefault="005D0C6B" w:rsidP="00B45D0A">
                            <w:pPr>
                              <w:spacing w:after="0"/>
                              <w:rPr>
                                <w:rFonts w:ascii="Rubik" w:hAnsi="Rubik" w:cs="Rubik"/>
                                <w:b/>
                                <w:bCs/>
                                <w:i/>
                                <w:iCs/>
                                <w:color w:val="002060"/>
                                <w:sz w:val="24"/>
                                <w:szCs w:val="24"/>
                              </w:rPr>
                            </w:pPr>
                          </w:p>
                          <w:p w14:paraId="162B1B54" w14:textId="19FA68CF" w:rsidR="00B45D0A" w:rsidRPr="00B0126F" w:rsidRDefault="00B45D0A" w:rsidP="00B45D0A">
                            <w:pPr>
                              <w:spacing w:after="0"/>
                              <w:rPr>
                                <w:rFonts w:ascii="Rubik" w:hAnsi="Rubik" w:cs="Rubik"/>
                                <w:b/>
                                <w:bCs/>
                                <w:i/>
                                <w:iCs/>
                                <w:color w:val="002060"/>
                                <w:sz w:val="24"/>
                                <w:szCs w:val="24"/>
                              </w:rPr>
                            </w:pPr>
                            <w:r w:rsidRPr="00A826BF">
                              <w:rPr>
                                <w:rFonts w:ascii="Rubik" w:hAnsi="Rubik" w:cs="Rubik"/>
                                <w:b/>
                                <w:bCs/>
                                <w:i/>
                                <w:iCs/>
                                <w:color w:val="002060"/>
                                <w:sz w:val="24"/>
                                <w:szCs w:val="24"/>
                              </w:rPr>
                              <w:t xml:space="preserve">*NB These are subject to change, and a full list of benefits will be issued with the Carer Recognition Card </w:t>
                            </w:r>
                          </w:p>
                          <w:p w14:paraId="6F1733A6" w14:textId="77777777" w:rsidR="00B45D0A" w:rsidRPr="00B0126F" w:rsidRDefault="00B45D0A" w:rsidP="00B45D0A">
                            <w:pPr>
                              <w:spacing w:after="0"/>
                              <w:ind w:left="720"/>
                              <w:rPr>
                                <w:rFonts w:ascii="Rubik" w:hAnsi="Rubik" w:cs="Rubik"/>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80EB4" id="_x0000_s1029" type="#_x0000_t202" style="position:absolute;margin-left:0;margin-top:1.6pt;width:542.1pt;height:284.7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" fillcolor="white [3212]" strokecolor="#03a686" strokeweight="2.25pt">
                <v:textbox>
                  <w:txbxContent>
                    <w:p w14:paraId="7C61D728" w14:textId="099B9B71" w:rsidR="00DE79B6" w:rsidRPr="00C27E61" w:rsidRDefault="00DE79B6" w:rsidP="00284DD2">
                      <w:pPr>
                        <w:rPr>
                          <w:rFonts w:ascii="Rubik" w:hAnsi="Rubik" w:cs="Rubik"/>
                          <w:color w:val="03A686"/>
                          <w:sz w:val="28"/>
                          <w:szCs w:val="28"/>
                        </w:rPr>
                      </w:pPr>
                      <w:r w:rsidRPr="00C27E61">
                        <w:rPr>
                          <w:rFonts w:ascii="Rubik" w:hAnsi="Rubik" w:cs="Rubik"/>
                          <w:b/>
                          <w:bCs/>
                          <w:color w:val="03A686"/>
                          <w:sz w:val="28"/>
                          <w:szCs w:val="28"/>
                        </w:rPr>
                        <w:t xml:space="preserve">What </w:t>
                      </w:r>
                      <w:r w:rsidR="00B0126F" w:rsidRPr="00C27E61">
                        <w:rPr>
                          <w:rFonts w:ascii="Rubik" w:hAnsi="Rubik" w:cs="Rubik"/>
                          <w:b/>
                          <w:bCs/>
                          <w:color w:val="03A686"/>
                          <w:sz w:val="28"/>
                          <w:szCs w:val="28"/>
                        </w:rPr>
                        <w:t>are the benefits of having a Carer Recognition Card</w:t>
                      </w:r>
                      <w:r w:rsidRPr="00C27E61">
                        <w:rPr>
                          <w:rFonts w:ascii="Rubik" w:hAnsi="Rubik" w:cs="Rubik"/>
                          <w:b/>
                          <w:bCs/>
                          <w:color w:val="03A686"/>
                          <w:sz w:val="28"/>
                          <w:szCs w:val="28"/>
                        </w:rPr>
                        <w:t>?</w:t>
                      </w:r>
                    </w:p>
                    <w:p w14:paraId="29903F0D" w14:textId="77777777" w:rsidR="00B0126F" w:rsidRPr="00B0126F" w:rsidRDefault="00B0126F" w:rsidP="00B0126F">
                      <w:pPr>
                        <w:rPr>
                          <w:rFonts w:ascii="Rubik" w:hAnsi="Rubik" w:cs="Rubik"/>
                          <w:color w:val="002060"/>
                          <w:sz w:val="24"/>
                          <w:szCs w:val="24"/>
                        </w:rPr>
                      </w:pPr>
                      <w:r w:rsidRPr="00B0126F">
                        <w:rPr>
                          <w:rFonts w:ascii="Rubik" w:hAnsi="Rubik" w:cs="Rubik"/>
                          <w:color w:val="002060"/>
                          <w:sz w:val="24"/>
                          <w:szCs w:val="24"/>
                        </w:rPr>
                        <w:t>Some of the benefits in Pembrokeshire include:</w:t>
                      </w:r>
                    </w:p>
                    <w:p w14:paraId="30BD3862" w14:textId="267D8D0A" w:rsidR="00F97A3B" w:rsidRDefault="00B0126F" w:rsidP="00637B3D">
                      <w:pPr>
                        <w:numPr>
                          <w:ilvl w:val="0"/>
                          <w:numId w:val="19"/>
                        </w:numPr>
                        <w:spacing w:after="0"/>
                        <w:rPr>
                          <w:rFonts w:ascii="Rubik" w:hAnsi="Rubik" w:cs="Rubik"/>
                          <w:color w:val="002060"/>
                          <w:sz w:val="24"/>
                          <w:szCs w:val="24"/>
                        </w:rPr>
                      </w:pPr>
                      <w:r w:rsidRPr="00B0126F">
                        <w:rPr>
                          <w:rFonts w:ascii="Rubik" w:hAnsi="Rubik" w:cs="Rubik"/>
                          <w:color w:val="002060"/>
                          <w:sz w:val="24"/>
                          <w:szCs w:val="24"/>
                        </w:rPr>
                        <w:t>Access to a free annual parking pass at Scolton Manor (for card-holders) plus a free hot drink on each visit.</w:t>
                      </w:r>
                    </w:p>
                    <w:p w14:paraId="793DEECE" w14:textId="2D2E198A" w:rsidR="00B45D0A" w:rsidRPr="00B0126F" w:rsidRDefault="00B45D0A" w:rsidP="00B45D0A">
                      <w:pPr>
                        <w:numPr>
                          <w:ilvl w:val="0"/>
                          <w:numId w:val="19"/>
                        </w:numPr>
                        <w:spacing w:after="0"/>
                        <w:rPr>
                          <w:rFonts w:ascii="Rubik" w:hAnsi="Rubik" w:cs="Rubik"/>
                          <w:color w:val="002060"/>
                          <w:sz w:val="24"/>
                          <w:szCs w:val="24"/>
                        </w:rPr>
                      </w:pPr>
                      <w:r w:rsidRPr="00B0126F">
                        <w:rPr>
                          <w:rFonts w:ascii="Rubik" w:hAnsi="Rubik" w:cs="Rubik"/>
                          <w:color w:val="002060"/>
                          <w:sz w:val="24"/>
                          <w:szCs w:val="24"/>
                        </w:rPr>
                        <w:t>A free six-month membership at your local Council leisure centre (via the “Passport to Leisure” scheme)</w:t>
                      </w:r>
                      <w:r w:rsidR="00D764C7">
                        <w:rPr>
                          <w:rFonts w:ascii="Rubik" w:hAnsi="Rubik" w:cs="Rubik"/>
                          <w:color w:val="002060"/>
                          <w:sz w:val="24"/>
                          <w:szCs w:val="24"/>
                        </w:rPr>
                        <w:t>.</w:t>
                      </w:r>
                    </w:p>
                    <w:p w14:paraId="57FF4A2C" w14:textId="49B60E99" w:rsidR="00B45D0A" w:rsidRDefault="00B45D0A" w:rsidP="00B45D0A">
                      <w:pPr>
                        <w:numPr>
                          <w:ilvl w:val="0"/>
                          <w:numId w:val="19"/>
                        </w:numPr>
                        <w:spacing w:after="0"/>
                        <w:rPr>
                          <w:rFonts w:ascii="Rubik" w:hAnsi="Rubik" w:cs="Rubik"/>
                          <w:color w:val="002060"/>
                          <w:sz w:val="24"/>
                          <w:szCs w:val="24"/>
                        </w:rPr>
                      </w:pPr>
                      <w:r w:rsidRPr="00B0126F">
                        <w:rPr>
                          <w:rFonts w:ascii="Rubik" w:hAnsi="Rubik" w:cs="Rubik"/>
                          <w:color w:val="002060"/>
                          <w:sz w:val="24"/>
                          <w:szCs w:val="24"/>
                        </w:rPr>
                        <w:t xml:space="preserve">Additional transport-/journey-concessions via the PACTO / “Country Cars” scheme: </w:t>
                      </w:r>
                      <w:r w:rsidR="00D764C7">
                        <w:rPr>
                          <w:rFonts w:ascii="Rubik" w:hAnsi="Rubik" w:cs="Rubik"/>
                          <w:color w:val="002060"/>
                          <w:sz w:val="24"/>
                          <w:szCs w:val="24"/>
                        </w:rPr>
                        <w:t xml:space="preserve"> </w:t>
                      </w:r>
                      <w:r w:rsidRPr="00B0126F">
                        <w:rPr>
                          <w:rFonts w:ascii="Rubik" w:hAnsi="Rubik" w:cs="Rubik"/>
                          <w:color w:val="002060"/>
                          <w:sz w:val="24"/>
                          <w:szCs w:val="24"/>
                        </w:rPr>
                        <w:t>e.g</w:t>
                      </w:r>
                      <w:r w:rsidR="00D764C7">
                        <w:rPr>
                          <w:rFonts w:ascii="Rubik" w:hAnsi="Rubik" w:cs="Rubik"/>
                          <w:color w:val="002060"/>
                          <w:sz w:val="24"/>
                          <w:szCs w:val="24"/>
                        </w:rPr>
                        <w:t xml:space="preserve"> </w:t>
                      </w:r>
                      <w:r w:rsidRPr="00B0126F">
                        <w:rPr>
                          <w:rFonts w:ascii="Rubik" w:hAnsi="Rubik" w:cs="Rubik"/>
                          <w:color w:val="002060"/>
                          <w:sz w:val="24"/>
                          <w:szCs w:val="24"/>
                        </w:rPr>
                        <w:t>carers travelling with the person they care for may travel free of charge on certain volunteer-driver community transport trips. (And the card is required to show for these benefits.)</w:t>
                      </w:r>
                    </w:p>
                    <w:p w14:paraId="77CD6534" w14:textId="77777777" w:rsidR="00B45D0A" w:rsidRDefault="00B45D0A" w:rsidP="00B45D0A">
                      <w:pPr>
                        <w:numPr>
                          <w:ilvl w:val="0"/>
                          <w:numId w:val="19"/>
                        </w:numPr>
                        <w:spacing w:after="0"/>
                        <w:rPr>
                          <w:rFonts w:ascii="Rubik" w:hAnsi="Rubik" w:cs="Rubik"/>
                          <w:color w:val="002060"/>
                          <w:sz w:val="24"/>
                          <w:szCs w:val="24"/>
                        </w:rPr>
                      </w:pPr>
                      <w:r>
                        <w:rPr>
                          <w:rFonts w:ascii="Rubik" w:hAnsi="Rubik" w:cs="Rubik"/>
                          <w:color w:val="002060"/>
                          <w:sz w:val="24"/>
                          <w:szCs w:val="24"/>
                        </w:rPr>
                        <w:t>Free entry to some local attractions including Manorbier Castle, Picton Castle, Clerkenhill Adventure Farm, National Botanical Gardens, etc.</w:t>
                      </w:r>
                    </w:p>
                    <w:p w14:paraId="1DB07953" w14:textId="335CB9B4" w:rsidR="00B45D0A" w:rsidRDefault="00B45D0A" w:rsidP="00B45D0A">
                      <w:pPr>
                        <w:numPr>
                          <w:ilvl w:val="0"/>
                          <w:numId w:val="19"/>
                        </w:numPr>
                        <w:spacing w:after="0"/>
                        <w:rPr>
                          <w:rFonts w:ascii="Rubik" w:hAnsi="Rubik" w:cs="Rubik"/>
                          <w:color w:val="002060"/>
                          <w:sz w:val="24"/>
                          <w:szCs w:val="24"/>
                        </w:rPr>
                      </w:pPr>
                      <w:r>
                        <w:rPr>
                          <w:rFonts w:ascii="Rubik" w:hAnsi="Rubik" w:cs="Rubik"/>
                          <w:color w:val="002060"/>
                          <w:sz w:val="24"/>
                          <w:szCs w:val="24"/>
                        </w:rPr>
                        <w:t>Free hot drink or discounted refreshments at a number of local café’s</w:t>
                      </w:r>
                      <w:r w:rsidR="00637F66">
                        <w:rPr>
                          <w:rFonts w:ascii="Rubik" w:hAnsi="Rubik" w:cs="Rubik"/>
                          <w:color w:val="002060"/>
                          <w:sz w:val="24"/>
                          <w:szCs w:val="24"/>
                        </w:rPr>
                        <w:t>.</w:t>
                      </w:r>
                    </w:p>
                    <w:p w14:paraId="36937ECD" w14:textId="77777777" w:rsidR="005D0C6B" w:rsidRDefault="005D0C6B" w:rsidP="00B45D0A">
                      <w:pPr>
                        <w:spacing w:after="0"/>
                        <w:rPr>
                          <w:rFonts w:ascii="Rubik" w:hAnsi="Rubik" w:cs="Rubik"/>
                          <w:b/>
                          <w:bCs/>
                          <w:i/>
                          <w:iCs/>
                          <w:color w:val="002060"/>
                          <w:sz w:val="24"/>
                          <w:szCs w:val="24"/>
                        </w:rPr>
                      </w:pPr>
                    </w:p>
                    <w:p w14:paraId="162B1B54" w14:textId="19FA68CF" w:rsidR="00B45D0A" w:rsidRPr="00B0126F" w:rsidRDefault="00B45D0A" w:rsidP="00B45D0A">
                      <w:pPr>
                        <w:spacing w:after="0"/>
                        <w:rPr>
                          <w:rFonts w:ascii="Rubik" w:hAnsi="Rubik" w:cs="Rubik"/>
                          <w:b/>
                          <w:bCs/>
                          <w:i/>
                          <w:iCs/>
                          <w:color w:val="002060"/>
                          <w:sz w:val="24"/>
                          <w:szCs w:val="24"/>
                        </w:rPr>
                      </w:pPr>
                      <w:r w:rsidRPr="00A826BF">
                        <w:rPr>
                          <w:rFonts w:ascii="Rubik" w:hAnsi="Rubik" w:cs="Rubik"/>
                          <w:b/>
                          <w:bCs/>
                          <w:i/>
                          <w:iCs/>
                          <w:color w:val="002060"/>
                          <w:sz w:val="24"/>
                          <w:szCs w:val="24"/>
                        </w:rPr>
                        <w:t xml:space="preserve">*NB These are subject to change, and a full list of benefits will be issued with the Carer Recognition Card </w:t>
                      </w:r>
                    </w:p>
                    <w:p w14:paraId="6F1733A6" w14:textId="77777777" w:rsidR="00B45D0A" w:rsidRPr="00B0126F" w:rsidRDefault="00B45D0A" w:rsidP="00B45D0A">
                      <w:pPr>
                        <w:spacing w:after="0"/>
                        <w:ind w:left="720"/>
                        <w:rPr>
                          <w:rFonts w:ascii="Rubik" w:hAnsi="Rubik" w:cs="Rubik"/>
                          <w:color w:val="002060"/>
                          <w:sz w:val="24"/>
                          <w:szCs w:val="24"/>
                        </w:rPr>
                      </w:pPr>
                    </w:p>
                  </w:txbxContent>
                </v:textbox>
                <w10:wrap type="tight" anchorx="margin"/>
              </v:shape>
            </w:pict>
          </mc:Fallback>
        </mc:AlternateContent>
      </w:r>
    </w:p>
    <w:sectPr w:rsidR="00BB7556" w:rsidRPr="00BB7556" w:rsidSect="00480F54">
      <w:footerReference w:type="even" r:id="rId21"/>
      <w:footerReference w:type="default" r:id="rId22"/>
      <w:headerReference w:type="first" r:id="rId23"/>
      <w:footerReference w:type="first" r:id="rId24"/>
      <w:pgSz w:w="11906" w:h="16838"/>
      <w:pgMar w:top="720" w:right="720" w:bottom="720" w:left="720"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617C8" w14:textId="77777777" w:rsidR="003A45EF" w:rsidRDefault="003A45EF" w:rsidP="00710557">
      <w:pPr>
        <w:spacing w:after="0" w:line="240" w:lineRule="auto"/>
      </w:pPr>
      <w:r>
        <w:separator/>
      </w:r>
    </w:p>
  </w:endnote>
  <w:endnote w:type="continuationSeparator" w:id="0">
    <w:p w14:paraId="43BD8FFB" w14:textId="77777777" w:rsidR="003A45EF" w:rsidRDefault="003A45EF" w:rsidP="00710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0A6F" w:usb1="4000205B" w:usb2="00000000" w:usb3="00000000" w:csb0="000000B7" w:csb1="00000000"/>
    <w:embedRegular r:id="rId1" w:fontKey="{B4034ED5-82F1-4F5B-9739-96A2D53AB6C9}"/>
    <w:embedBold r:id="rId2" w:fontKey="{BD1B1858-46E6-4167-97C5-4AB55ACD12BC}"/>
    <w:embedBoldItalic r:id="rId3" w:fontKey="{F540E1E7-B35A-4982-8CB2-028E12E9C877}"/>
  </w:font>
  <w:font w:name="Calibri">
    <w:panose1 w:val="020F0502020204030204"/>
    <w:charset w:val="00"/>
    <w:family w:val="swiss"/>
    <w:pitch w:val="variable"/>
    <w:sig w:usb0="E4002EFF" w:usb1="C200247B" w:usb2="00000009" w:usb3="00000000" w:csb0="000001FF" w:csb1="00000000"/>
    <w:embedRegular r:id="rId4" w:fontKey="{7991FB02-8865-482A-BCEF-CF624A8CA1B4}"/>
    <w:embedBold r:id="rId5" w:fontKey="{337828AA-31E7-4648-8BD6-BBAA49FDD7F0}"/>
    <w:embedBoldItalic r:id="rId6" w:fontKey="{48D3FDF7-9699-4F18-AB25-8436E71A2C96}"/>
  </w:font>
  <w:font w:name="Segoe UI">
    <w:panose1 w:val="020B0502040204020203"/>
    <w:charset w:val="00"/>
    <w:family w:val="swiss"/>
    <w:pitch w:val="variable"/>
    <w:sig w:usb0="E4002EFF" w:usb1="C000E47F" w:usb2="00000009" w:usb3="00000000" w:csb0="000001FF" w:csb1="00000000"/>
    <w:embedRegular r:id="rId7" w:fontKey="{3360992C-62B7-4FC0-966C-F90E60E2B224}"/>
  </w:font>
  <w:font w:name="Calibri Light">
    <w:panose1 w:val="020F0302020204030204"/>
    <w:charset w:val="00"/>
    <w:family w:val="swiss"/>
    <w:pitch w:val="variable"/>
    <w:sig w:usb0="E4002EFF" w:usb1="C200247B" w:usb2="00000009" w:usb3="00000000" w:csb0="000001FF" w:csb1="00000000"/>
    <w:embedRegular r:id="rId8" w:fontKey="{6980EEB4-AD43-4FAC-B2A4-9348245570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ubik" w:hAnsi="Rubik" w:cs="Rubik"/>
        <w:color w:val="152F4E"/>
        <w:sz w:val="18"/>
        <w:szCs w:val="18"/>
      </w:rPr>
      <w:id w:val="-1418476976"/>
      <w:docPartObj>
        <w:docPartGallery w:val="Page Numbers (Bottom of Page)"/>
        <w:docPartUnique/>
      </w:docPartObj>
    </w:sdtPr>
    <w:sdtEndPr/>
    <w:sdtContent>
      <w:sdt>
        <w:sdtPr>
          <w:rPr>
            <w:rFonts w:ascii="Rubik" w:hAnsi="Rubik" w:cs="Rubik"/>
            <w:color w:val="152F4E"/>
            <w:sz w:val="18"/>
            <w:szCs w:val="18"/>
          </w:rPr>
          <w:id w:val="-455955313"/>
          <w:docPartObj>
            <w:docPartGallery w:val="Page Numbers (Top of Page)"/>
            <w:docPartUnique/>
          </w:docPartObj>
        </w:sdtPr>
        <w:sdtEndPr/>
        <w:sdtContent>
          <w:p w14:paraId="2B6D121A" w14:textId="77F038A6" w:rsidR="00C364A6" w:rsidRPr="00C364A6" w:rsidRDefault="00C364A6" w:rsidP="00480F54">
            <w:pPr>
              <w:pStyle w:val="Footer"/>
              <w:jc w:val="right"/>
              <w:rPr>
                <w:rFonts w:ascii="Rubik" w:hAnsi="Rubik" w:cs="Rubik"/>
                <w:color w:val="152F4E"/>
                <w:sz w:val="18"/>
                <w:szCs w:val="18"/>
              </w:rPr>
            </w:pPr>
            <w:r w:rsidRPr="00C364A6">
              <w:rPr>
                <w:rFonts w:ascii="Rubik" w:hAnsi="Rubik" w:cs="Rubik"/>
                <w:color w:val="152F4E"/>
                <w:sz w:val="18"/>
                <w:szCs w:val="18"/>
              </w:rPr>
              <w:t xml:space="preserve">Page </w:t>
            </w:r>
            <w:r w:rsidRPr="00C364A6">
              <w:rPr>
                <w:rFonts w:ascii="Rubik" w:hAnsi="Rubik" w:cs="Rubik"/>
                <w:b/>
                <w:bCs/>
                <w:color w:val="152F4E"/>
                <w:sz w:val="18"/>
                <w:szCs w:val="18"/>
              </w:rPr>
              <w:fldChar w:fldCharType="begin"/>
            </w:r>
            <w:r w:rsidRPr="00C364A6">
              <w:rPr>
                <w:rFonts w:ascii="Rubik" w:hAnsi="Rubik" w:cs="Rubik"/>
                <w:b/>
                <w:bCs/>
                <w:color w:val="152F4E"/>
                <w:sz w:val="18"/>
                <w:szCs w:val="18"/>
              </w:rPr>
              <w:instrText xml:space="preserve"> PAGE </w:instrText>
            </w:r>
            <w:r w:rsidRPr="00C364A6">
              <w:rPr>
                <w:rFonts w:ascii="Rubik" w:hAnsi="Rubik" w:cs="Rubik"/>
                <w:b/>
                <w:bCs/>
                <w:color w:val="152F4E"/>
                <w:sz w:val="18"/>
                <w:szCs w:val="18"/>
              </w:rPr>
              <w:fldChar w:fldCharType="separate"/>
            </w:r>
            <w:r w:rsidRPr="00C364A6">
              <w:rPr>
                <w:rFonts w:ascii="Rubik" w:hAnsi="Rubik" w:cs="Rubik"/>
                <w:b/>
                <w:bCs/>
                <w:noProof/>
                <w:color w:val="152F4E"/>
                <w:sz w:val="18"/>
                <w:szCs w:val="18"/>
              </w:rPr>
              <w:t>2</w:t>
            </w:r>
            <w:r w:rsidRPr="00C364A6">
              <w:rPr>
                <w:rFonts w:ascii="Rubik" w:hAnsi="Rubik" w:cs="Rubik"/>
                <w:b/>
                <w:bCs/>
                <w:color w:val="152F4E"/>
                <w:sz w:val="18"/>
                <w:szCs w:val="18"/>
              </w:rPr>
              <w:fldChar w:fldCharType="end"/>
            </w:r>
            <w:r w:rsidRPr="00C364A6">
              <w:rPr>
                <w:rFonts w:ascii="Rubik" w:hAnsi="Rubik" w:cs="Rubik"/>
                <w:color w:val="152F4E"/>
                <w:sz w:val="18"/>
                <w:szCs w:val="18"/>
              </w:rPr>
              <w:t xml:space="preserve"> of </w:t>
            </w:r>
            <w:r w:rsidRPr="00C364A6">
              <w:rPr>
                <w:rFonts w:ascii="Rubik" w:hAnsi="Rubik" w:cs="Rubik"/>
                <w:b/>
                <w:bCs/>
                <w:color w:val="152F4E"/>
                <w:sz w:val="18"/>
                <w:szCs w:val="18"/>
              </w:rPr>
              <w:fldChar w:fldCharType="begin"/>
            </w:r>
            <w:r w:rsidRPr="00C364A6">
              <w:rPr>
                <w:rFonts w:ascii="Rubik" w:hAnsi="Rubik" w:cs="Rubik"/>
                <w:b/>
                <w:bCs/>
                <w:color w:val="152F4E"/>
                <w:sz w:val="18"/>
                <w:szCs w:val="18"/>
              </w:rPr>
              <w:instrText xml:space="preserve"> NUMPAGES  </w:instrText>
            </w:r>
            <w:r w:rsidRPr="00C364A6">
              <w:rPr>
                <w:rFonts w:ascii="Rubik" w:hAnsi="Rubik" w:cs="Rubik"/>
                <w:b/>
                <w:bCs/>
                <w:color w:val="152F4E"/>
                <w:sz w:val="18"/>
                <w:szCs w:val="18"/>
              </w:rPr>
              <w:fldChar w:fldCharType="separate"/>
            </w:r>
            <w:r w:rsidRPr="00C364A6">
              <w:rPr>
                <w:rFonts w:ascii="Rubik" w:hAnsi="Rubik" w:cs="Rubik"/>
                <w:b/>
                <w:bCs/>
                <w:noProof/>
                <w:color w:val="152F4E"/>
                <w:sz w:val="18"/>
                <w:szCs w:val="18"/>
              </w:rPr>
              <w:t>2</w:t>
            </w:r>
            <w:r w:rsidRPr="00C364A6">
              <w:rPr>
                <w:rFonts w:ascii="Rubik" w:hAnsi="Rubik" w:cs="Rubik"/>
                <w:b/>
                <w:bCs/>
                <w:color w:val="152F4E"/>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ubik" w:hAnsi="Rubik" w:cs="Rubik"/>
        <w:color w:val="152F4E"/>
        <w:sz w:val="18"/>
        <w:szCs w:val="18"/>
      </w:rPr>
      <w:id w:val="948978930"/>
      <w:docPartObj>
        <w:docPartGallery w:val="Page Numbers (Bottom of Page)"/>
        <w:docPartUnique/>
      </w:docPartObj>
    </w:sdtPr>
    <w:sdtEndPr>
      <w:rPr>
        <w:noProof/>
        <w:sz w:val="14"/>
        <w:szCs w:val="14"/>
      </w:rPr>
    </w:sdtEndPr>
    <w:sdtContent>
      <w:p w14:paraId="5FCB119A" w14:textId="77777777" w:rsidR="00CD0830" w:rsidRDefault="00CD0830" w:rsidP="00CD0830">
        <w:pPr>
          <w:pStyle w:val="Footer"/>
          <w:rPr>
            <w:rFonts w:ascii="Rubik" w:hAnsi="Rubik" w:cs="Rubik"/>
            <w:color w:val="152F4E"/>
            <w:sz w:val="18"/>
            <w:szCs w:val="18"/>
          </w:rPr>
        </w:pPr>
        <w:r>
          <w:rPr>
            <w:rFonts w:ascii="Rubik" w:hAnsi="Rubik" w:cs="Rubik"/>
            <w:color w:val="152F4E"/>
            <w:sz w:val="18"/>
            <w:szCs w:val="18"/>
          </w:rPr>
          <w:t>Carers Emergency Back-Up Scheme Guidance Notes, Carers Support Pembrokeshire</w:t>
        </w:r>
      </w:p>
      <w:p w14:paraId="0C6F29B3" w14:textId="77777777" w:rsidR="00CD0830" w:rsidRPr="00C364A6" w:rsidRDefault="00CD0830" w:rsidP="00CD0830">
        <w:pPr>
          <w:pStyle w:val="Footer"/>
          <w:rPr>
            <w:rFonts w:ascii="Rubik" w:hAnsi="Rubik" w:cs="Rubik"/>
            <w:color w:val="152F4E"/>
            <w:sz w:val="18"/>
            <w:szCs w:val="18"/>
          </w:rPr>
        </w:pPr>
        <w:r>
          <w:rPr>
            <w:rFonts w:ascii="Rubik" w:hAnsi="Rubik" w:cs="Rubik"/>
            <w:color w:val="152F4E"/>
            <w:sz w:val="18"/>
            <w:szCs w:val="18"/>
          </w:rPr>
          <w:t>Produced by Cathy Boyle April 2025</w:t>
        </w:r>
      </w:p>
      <w:p w14:paraId="10C255D8" w14:textId="1F9F68F5" w:rsidR="00070F38" w:rsidRPr="00AD32B6" w:rsidRDefault="00070F38" w:rsidP="00CD0830">
        <w:pPr>
          <w:pStyle w:val="Footer"/>
          <w:jc w:val="right"/>
          <w:rPr>
            <w:rFonts w:ascii="Rubik" w:hAnsi="Rubik" w:cs="Rubik"/>
            <w:color w:val="152F4E"/>
            <w:sz w:val="18"/>
            <w:szCs w:val="18"/>
          </w:rPr>
        </w:pPr>
      </w:p>
      <w:p w14:paraId="6A3707CF" w14:textId="4C6A2489" w:rsidR="00AD32B6" w:rsidRPr="00C364A6" w:rsidRDefault="008E0C0C" w:rsidP="00C364A6">
        <w:pPr>
          <w:pStyle w:val="Footer"/>
          <w:jc w:val="right"/>
          <w:rPr>
            <w:rFonts w:ascii="Rubik" w:hAnsi="Rubik" w:cs="Rubik"/>
            <w:color w:val="152F4E"/>
            <w:sz w:val="18"/>
            <w:szCs w:val="1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6B077" w14:textId="620643EF" w:rsidR="00C364A6" w:rsidRDefault="00284DD2" w:rsidP="00284DD2">
    <w:pPr>
      <w:pStyle w:val="Footer"/>
      <w:rPr>
        <w:rFonts w:ascii="Rubik" w:hAnsi="Rubik" w:cs="Rubik"/>
        <w:color w:val="152F4E"/>
        <w:sz w:val="18"/>
        <w:szCs w:val="18"/>
      </w:rPr>
    </w:pPr>
    <w:r>
      <w:rPr>
        <w:rFonts w:ascii="Rubik" w:hAnsi="Rubik" w:cs="Rubik"/>
        <w:color w:val="152F4E"/>
        <w:sz w:val="18"/>
        <w:szCs w:val="18"/>
      </w:rPr>
      <w:t xml:space="preserve">Carers </w:t>
    </w:r>
    <w:r w:rsidR="00F71798">
      <w:rPr>
        <w:rFonts w:ascii="Rubik" w:hAnsi="Rubik" w:cs="Rubik"/>
        <w:color w:val="152F4E"/>
        <w:sz w:val="18"/>
        <w:szCs w:val="18"/>
      </w:rPr>
      <w:t>Recognition Card</w:t>
    </w:r>
    <w:r>
      <w:rPr>
        <w:rFonts w:ascii="Rubik" w:hAnsi="Rubik" w:cs="Rubik"/>
        <w:color w:val="152F4E"/>
        <w:sz w:val="18"/>
        <w:szCs w:val="18"/>
      </w:rPr>
      <w:t xml:space="preserve"> Scheme Guidance Notes, Carers Support Pembrokeshire</w:t>
    </w:r>
  </w:p>
  <w:p w14:paraId="01C26822" w14:textId="718BE798" w:rsidR="00284DD2" w:rsidRPr="00C364A6" w:rsidRDefault="00284DD2" w:rsidP="00284DD2">
    <w:pPr>
      <w:pStyle w:val="Footer"/>
      <w:rPr>
        <w:rFonts w:ascii="Rubik" w:hAnsi="Rubik" w:cs="Rubik"/>
        <w:color w:val="152F4E"/>
        <w:sz w:val="18"/>
        <w:szCs w:val="18"/>
      </w:rPr>
    </w:pPr>
    <w:r>
      <w:rPr>
        <w:rFonts w:ascii="Rubik" w:hAnsi="Rubik" w:cs="Rubik"/>
        <w:color w:val="152F4E"/>
        <w:sz w:val="18"/>
        <w:szCs w:val="18"/>
      </w:rPr>
      <w:t xml:space="preserve">Produced by Cathy Boyle </w:t>
    </w:r>
    <w:r w:rsidR="00F71798">
      <w:rPr>
        <w:rFonts w:ascii="Rubik" w:hAnsi="Rubik" w:cs="Rubik"/>
        <w:color w:val="152F4E"/>
        <w:sz w:val="18"/>
        <w:szCs w:val="18"/>
      </w:rPr>
      <w:t>October</w:t>
    </w:r>
    <w:r>
      <w:rPr>
        <w:rFonts w:ascii="Rubik" w:hAnsi="Rubik" w:cs="Rubik"/>
        <w:color w:val="152F4E"/>
        <w:sz w:val="18"/>
        <w:szCs w:val="18"/>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4445A" w14:textId="77777777" w:rsidR="003A45EF" w:rsidRDefault="003A45EF" w:rsidP="00710557">
      <w:pPr>
        <w:spacing w:after="0" w:line="240" w:lineRule="auto"/>
      </w:pPr>
      <w:r>
        <w:separator/>
      </w:r>
    </w:p>
  </w:footnote>
  <w:footnote w:type="continuationSeparator" w:id="0">
    <w:p w14:paraId="61CECEC8" w14:textId="77777777" w:rsidR="003A45EF" w:rsidRDefault="003A45EF" w:rsidP="00710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B716" w14:textId="4BC20583" w:rsidR="00C364A6" w:rsidRDefault="00C27E61" w:rsidP="00C364A6">
    <w:pPr>
      <w:rPr>
        <w:rFonts w:ascii="Rubik" w:hAnsi="Rubik" w:cs="Rubik"/>
        <w:b/>
        <w:bCs/>
        <w:color w:val="1C73B1"/>
        <w:sz w:val="32"/>
        <w:szCs w:val="32"/>
      </w:rPr>
    </w:pPr>
    <w:r>
      <w:rPr>
        <w:rFonts w:ascii="Rubik" w:hAnsi="Rubik" w:cs="Rubik"/>
        <w:b/>
        <w:bCs/>
        <w:noProof/>
        <w:color w:val="1C73B1"/>
        <w:sz w:val="32"/>
        <w:szCs w:val="32"/>
      </w:rPr>
      <w:drawing>
        <wp:anchor distT="0" distB="0" distL="114300" distR="114300" simplePos="0" relativeHeight="251667456" behindDoc="0" locked="0" layoutInCell="1" allowOverlap="1" wp14:anchorId="279DB267" wp14:editId="02837A58">
          <wp:simplePos x="0" y="0"/>
          <wp:positionH relativeFrom="column">
            <wp:posOffset>3308350</wp:posOffset>
          </wp:positionH>
          <wp:positionV relativeFrom="paragraph">
            <wp:posOffset>-175895</wp:posOffset>
          </wp:positionV>
          <wp:extent cx="3655695" cy="768350"/>
          <wp:effectExtent l="0" t="0" r="0"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55695" cy="768350"/>
                  </a:xfrm>
                  <a:prstGeom prst="rect">
                    <a:avLst/>
                  </a:prstGeom>
                </pic:spPr>
              </pic:pic>
            </a:graphicData>
          </a:graphic>
          <wp14:sizeRelH relativeFrom="margin">
            <wp14:pctWidth>0</wp14:pctWidth>
          </wp14:sizeRelH>
          <wp14:sizeRelV relativeFrom="margin">
            <wp14:pctHeight>0</wp14:pctHeight>
          </wp14:sizeRelV>
        </wp:anchor>
      </w:drawing>
    </w:r>
    <w:r w:rsidR="00BB7556" w:rsidRPr="00B012E0">
      <w:rPr>
        <w:noProof/>
      </w:rPr>
      <mc:AlternateContent>
        <mc:Choice Requires="wps">
          <w:drawing>
            <wp:anchor distT="45720" distB="45720" distL="114300" distR="114300" simplePos="0" relativeHeight="251666432" behindDoc="0" locked="0" layoutInCell="1" allowOverlap="1" wp14:anchorId="3546A301" wp14:editId="601D951C">
              <wp:simplePos x="0" y="0"/>
              <wp:positionH relativeFrom="page">
                <wp:align>left</wp:align>
              </wp:positionH>
              <wp:positionV relativeFrom="margin">
                <wp:posOffset>-1803902</wp:posOffset>
              </wp:positionV>
              <wp:extent cx="7991475" cy="21717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1475" cy="2171700"/>
                      </a:xfrm>
                      <a:prstGeom prst="rect">
                        <a:avLst/>
                      </a:prstGeom>
                      <a:solidFill>
                        <a:srgbClr val="03A686"/>
                      </a:solidFill>
                      <a:ln>
                        <a:noFill/>
                      </a:ln>
                    </wps:spPr>
                    <wps:style>
                      <a:lnRef idx="0">
                        <a:scrgbClr r="0" g="0" b="0"/>
                      </a:lnRef>
                      <a:fillRef idx="0">
                        <a:scrgbClr r="0" g="0" b="0"/>
                      </a:fillRef>
                      <a:effectRef idx="0">
                        <a:scrgbClr r="0" g="0" b="0"/>
                      </a:effectRef>
                      <a:fontRef idx="minor">
                        <a:schemeClr val="lt1"/>
                      </a:fontRef>
                    </wps:style>
                    <wps:txbx>
                      <w:txbxContent>
                        <w:p w14:paraId="02DCE93A" w14:textId="77777777" w:rsidR="00C364A6" w:rsidRDefault="00C364A6" w:rsidP="00C364A6">
                          <w:pPr>
                            <w:rPr>
                              <w:rFonts w:ascii="Rubik" w:hAnsi="Rubik" w:cs="Rubik"/>
                              <w:b/>
                              <w:bCs/>
                              <w:sz w:val="24"/>
                              <w:szCs w:val="24"/>
                            </w:rPr>
                          </w:pPr>
                        </w:p>
                        <w:p w14:paraId="6FEBF683" w14:textId="77777777" w:rsidR="00C364A6" w:rsidRDefault="00C364A6" w:rsidP="00C364A6">
                          <w:pPr>
                            <w:rPr>
                              <w:rFonts w:ascii="Rubik" w:hAnsi="Rubik" w:cs="Rubik"/>
                              <w:b/>
                              <w:bCs/>
                              <w:sz w:val="24"/>
                              <w:szCs w:val="24"/>
                            </w:rPr>
                          </w:pPr>
                        </w:p>
                        <w:p w14:paraId="4A5CF262" w14:textId="77777777" w:rsidR="00C364A6" w:rsidRDefault="00C364A6" w:rsidP="00C364A6">
                          <w:pPr>
                            <w:rPr>
                              <w:rFonts w:ascii="Rubik" w:hAnsi="Rubik" w:cs="Rubik"/>
                              <w:b/>
                              <w:bCs/>
                              <w:sz w:val="24"/>
                              <w:szCs w:val="24"/>
                            </w:rPr>
                          </w:pPr>
                        </w:p>
                        <w:p w14:paraId="5D9455E6" w14:textId="77777777" w:rsidR="008A5E7E" w:rsidRPr="008A5E7E" w:rsidRDefault="00747EB1" w:rsidP="00BB7556">
                          <w:pPr>
                            <w:spacing w:line="240" w:lineRule="auto"/>
                            <w:rPr>
                              <w:rFonts w:ascii="Rubik" w:hAnsi="Rubik" w:cs="Rubik"/>
                              <w:b/>
                              <w:bCs/>
                              <w:color w:val="152F4E"/>
                              <w:sz w:val="4"/>
                              <w:szCs w:val="4"/>
                            </w:rPr>
                          </w:pPr>
                          <w:r>
                            <w:rPr>
                              <w:rFonts w:ascii="Rubik" w:hAnsi="Rubik" w:cs="Rubik"/>
                              <w:b/>
                              <w:bCs/>
                              <w:color w:val="152F4E"/>
                              <w:sz w:val="24"/>
                              <w:szCs w:val="24"/>
                            </w:rPr>
                            <w:t xml:space="preserve">   </w:t>
                          </w:r>
                          <w:r w:rsidR="00681638">
                            <w:rPr>
                              <w:rFonts w:ascii="Rubik" w:hAnsi="Rubik" w:cs="Rubik"/>
                              <w:b/>
                              <w:bCs/>
                              <w:color w:val="152F4E"/>
                              <w:sz w:val="24"/>
                              <w:szCs w:val="24"/>
                            </w:rPr>
                            <w:t xml:space="preserve"> </w:t>
                          </w:r>
                        </w:p>
                        <w:p w14:paraId="28BF7E56" w14:textId="45979CA9" w:rsidR="008B755B" w:rsidRPr="008E0C0C" w:rsidRDefault="008A5E7E" w:rsidP="00BB7556">
                          <w:pPr>
                            <w:spacing w:line="240" w:lineRule="auto"/>
                            <w:rPr>
                              <w:rFonts w:ascii="Rubik" w:hAnsi="Rubik" w:cs="Rubik"/>
                              <w:b/>
                              <w:bCs/>
                              <w:color w:val="FFFFFF" w:themeColor="background1"/>
                              <w:sz w:val="32"/>
                              <w:szCs w:val="32"/>
                            </w:rPr>
                          </w:pPr>
                          <w:r>
                            <w:rPr>
                              <w:rFonts w:ascii="Rubik" w:hAnsi="Rubik" w:cs="Rubik"/>
                              <w:b/>
                              <w:bCs/>
                              <w:color w:val="152F4E"/>
                              <w:sz w:val="32"/>
                              <w:szCs w:val="32"/>
                            </w:rPr>
                            <w:t xml:space="preserve">  </w:t>
                          </w:r>
                          <w:r w:rsidR="005C1B69" w:rsidRPr="008E0C0C">
                            <w:rPr>
                              <w:rFonts w:ascii="Rubik" w:hAnsi="Rubik" w:cs="Rubik"/>
                              <w:b/>
                              <w:bCs/>
                              <w:color w:val="FFFFFF" w:themeColor="background1"/>
                              <w:sz w:val="32"/>
                              <w:szCs w:val="32"/>
                            </w:rPr>
                            <w:t>Carer</w:t>
                          </w:r>
                          <w:r w:rsidR="00D86C9D" w:rsidRPr="008E0C0C">
                            <w:rPr>
                              <w:rFonts w:ascii="Rubik" w:hAnsi="Rubik" w:cs="Rubik"/>
                              <w:b/>
                              <w:bCs/>
                              <w:color w:val="FFFFFF" w:themeColor="background1"/>
                              <w:sz w:val="32"/>
                              <w:szCs w:val="32"/>
                            </w:rPr>
                            <w:t xml:space="preserve"> Recognition Card Schem</w:t>
                          </w:r>
                          <w:r w:rsidR="005C1B69" w:rsidRPr="008E0C0C">
                            <w:rPr>
                              <w:rFonts w:ascii="Rubik" w:hAnsi="Rubik" w:cs="Rubik"/>
                              <w:b/>
                              <w:bCs/>
                              <w:color w:val="FFFFFF" w:themeColor="background1"/>
                              <w:sz w:val="32"/>
                              <w:szCs w:val="32"/>
                            </w:rPr>
                            <w:t>e</w:t>
                          </w:r>
                        </w:p>
                        <w:p w14:paraId="2378AF34" w14:textId="32B2CD74" w:rsidR="005C1B69" w:rsidRPr="008E0C0C" w:rsidRDefault="00C10516" w:rsidP="00BB7556">
                          <w:pPr>
                            <w:spacing w:line="240" w:lineRule="auto"/>
                            <w:rPr>
                              <w:rFonts w:ascii="Rubik" w:hAnsi="Rubik" w:cs="Rubik"/>
                              <w:b/>
                              <w:bCs/>
                              <w:color w:val="FFFFFF" w:themeColor="background1"/>
                              <w:sz w:val="32"/>
                              <w:szCs w:val="32"/>
                            </w:rPr>
                          </w:pPr>
                          <w:r w:rsidRPr="008E0C0C">
                            <w:rPr>
                              <w:rFonts w:ascii="Rubik" w:hAnsi="Rubik" w:cs="Rubik"/>
                              <w:b/>
                              <w:bCs/>
                              <w:color w:val="FFFFFF" w:themeColor="background1"/>
                              <w:sz w:val="32"/>
                              <w:szCs w:val="32"/>
                            </w:rPr>
                            <w:t xml:space="preserve">   </w:t>
                          </w:r>
                          <w:r w:rsidR="005C1B69" w:rsidRPr="008E0C0C">
                            <w:rPr>
                              <w:rFonts w:ascii="Rubik" w:hAnsi="Rubik" w:cs="Rubik"/>
                              <w:b/>
                              <w:bCs/>
                              <w:color w:val="FFFFFF" w:themeColor="background1"/>
                              <w:sz w:val="32"/>
                              <w:szCs w:val="32"/>
                            </w:rPr>
                            <w:t>Pembrokeshire</w:t>
                          </w:r>
                        </w:p>
                        <w:p w14:paraId="19869D23" w14:textId="1080BAD4" w:rsidR="005C1B69" w:rsidRPr="008E0C0C" w:rsidRDefault="00C10516" w:rsidP="00BB7556">
                          <w:pPr>
                            <w:spacing w:line="240" w:lineRule="auto"/>
                            <w:rPr>
                              <w:rFonts w:ascii="Rubik" w:hAnsi="Rubik" w:cs="Rubik"/>
                              <w:b/>
                              <w:bCs/>
                              <w:color w:val="FFFFFF" w:themeColor="background1"/>
                              <w:sz w:val="32"/>
                              <w:szCs w:val="32"/>
                            </w:rPr>
                          </w:pPr>
                          <w:r w:rsidRPr="008E0C0C">
                            <w:rPr>
                              <w:rFonts w:ascii="Rubik" w:hAnsi="Rubik" w:cs="Rubik"/>
                              <w:b/>
                              <w:bCs/>
                              <w:color w:val="FFFFFF" w:themeColor="background1"/>
                              <w:sz w:val="32"/>
                              <w:szCs w:val="32"/>
                            </w:rPr>
                            <w:t xml:space="preserve">   </w:t>
                          </w:r>
                          <w:r w:rsidR="005C1B69" w:rsidRPr="008E0C0C">
                            <w:rPr>
                              <w:rFonts w:ascii="Rubik" w:hAnsi="Rubik" w:cs="Rubik"/>
                              <w:b/>
                              <w:bCs/>
                              <w:color w:val="FFFFFF" w:themeColor="background1"/>
                              <w:sz w:val="32"/>
                              <w:szCs w:val="32"/>
                            </w:rPr>
                            <w:t>Guidance Notes</w:t>
                          </w:r>
                        </w:p>
                        <w:p w14:paraId="7D6B7791" w14:textId="77777777" w:rsidR="00C364A6" w:rsidRPr="007D0B5E" w:rsidRDefault="00C364A6" w:rsidP="00C364A6">
                          <w:pPr>
                            <w:spacing w:line="276" w:lineRule="auto"/>
                            <w:rPr>
                              <w:rFonts w:ascii="Rubik" w:hAnsi="Rubik" w:cs="Rubik"/>
                              <w:b/>
                              <w:bCs/>
                              <w:sz w:val="36"/>
                              <w:szCs w:val="36"/>
                            </w:rPr>
                          </w:pPr>
                        </w:p>
                        <w:p w14:paraId="1ED7011F" w14:textId="77777777" w:rsidR="00C364A6" w:rsidRDefault="00C364A6" w:rsidP="00C364A6">
                          <w:pPr>
                            <w:pStyle w:val="paragraph"/>
                            <w:spacing w:before="0" w:beforeAutospacing="0" w:after="0" w:afterAutospacing="0"/>
                            <w:textAlignment w:val="baseline"/>
                            <w:rPr>
                              <w:rFonts w:ascii="Segoe UI" w:hAnsi="Segoe UI" w:cs="Segoe U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6A301" id="_x0000_t202" coordsize="21600,21600" o:spt="202" path="m,l,21600r21600,l21600,xe">
              <v:stroke joinstyle="miter"/>
              <v:path gradientshapeok="t" o:connecttype="rect"/>
            </v:shapetype>
            <v:shape id="_x0000_s1030" type="#_x0000_t202" style="position:absolute;margin-left:0;margin-top:-142.05pt;width:629.25pt;height:171pt;z-index:251666432;visibility:visible;mso-wrap-style:square;mso-width-percent:0;mso-height-percent:0;mso-wrap-distance-left:9pt;mso-wrap-distance-top:3.6pt;mso-wrap-distance-right:9pt;mso-wrap-distance-bottom:3.6pt;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" fillcolor="#03a686" stroked="f">
              <v:textbox>
                <w:txbxContent>
                  <w:p w14:paraId="02DCE93A" w14:textId="77777777" w:rsidR="00C364A6" w:rsidRDefault="00C364A6" w:rsidP="00C364A6">
                    <w:pPr>
                      <w:rPr>
                        <w:rFonts w:ascii="Rubik" w:hAnsi="Rubik" w:cs="Rubik"/>
                        <w:b/>
                        <w:bCs/>
                        <w:sz w:val="24"/>
                        <w:szCs w:val="24"/>
                      </w:rPr>
                    </w:pPr>
                  </w:p>
                  <w:p w14:paraId="6FEBF683" w14:textId="77777777" w:rsidR="00C364A6" w:rsidRDefault="00C364A6" w:rsidP="00C364A6">
                    <w:pPr>
                      <w:rPr>
                        <w:rFonts w:ascii="Rubik" w:hAnsi="Rubik" w:cs="Rubik"/>
                        <w:b/>
                        <w:bCs/>
                        <w:sz w:val="24"/>
                        <w:szCs w:val="24"/>
                      </w:rPr>
                    </w:pPr>
                  </w:p>
                  <w:p w14:paraId="4A5CF262" w14:textId="77777777" w:rsidR="00C364A6" w:rsidRDefault="00C364A6" w:rsidP="00C364A6">
                    <w:pPr>
                      <w:rPr>
                        <w:rFonts w:ascii="Rubik" w:hAnsi="Rubik" w:cs="Rubik"/>
                        <w:b/>
                        <w:bCs/>
                        <w:sz w:val="24"/>
                        <w:szCs w:val="24"/>
                      </w:rPr>
                    </w:pPr>
                  </w:p>
                  <w:p w14:paraId="5D9455E6" w14:textId="77777777" w:rsidR="008A5E7E" w:rsidRPr="008A5E7E" w:rsidRDefault="00747EB1" w:rsidP="00BB7556">
                    <w:pPr>
                      <w:spacing w:line="240" w:lineRule="auto"/>
                      <w:rPr>
                        <w:rFonts w:ascii="Rubik" w:hAnsi="Rubik" w:cs="Rubik"/>
                        <w:b/>
                        <w:bCs/>
                        <w:color w:val="152F4E"/>
                        <w:sz w:val="4"/>
                        <w:szCs w:val="4"/>
                      </w:rPr>
                    </w:pPr>
                    <w:r>
                      <w:rPr>
                        <w:rFonts w:ascii="Rubik" w:hAnsi="Rubik" w:cs="Rubik"/>
                        <w:b/>
                        <w:bCs/>
                        <w:color w:val="152F4E"/>
                        <w:sz w:val="24"/>
                        <w:szCs w:val="24"/>
                      </w:rPr>
                      <w:t xml:space="preserve">   </w:t>
                    </w:r>
                    <w:r w:rsidR="00681638">
                      <w:rPr>
                        <w:rFonts w:ascii="Rubik" w:hAnsi="Rubik" w:cs="Rubik"/>
                        <w:b/>
                        <w:bCs/>
                        <w:color w:val="152F4E"/>
                        <w:sz w:val="24"/>
                        <w:szCs w:val="24"/>
                      </w:rPr>
                      <w:t xml:space="preserve"> </w:t>
                    </w:r>
                  </w:p>
                  <w:p w14:paraId="28BF7E56" w14:textId="45979CA9" w:rsidR="008B755B" w:rsidRPr="008E0C0C" w:rsidRDefault="008A5E7E" w:rsidP="00BB7556">
                    <w:pPr>
                      <w:spacing w:line="240" w:lineRule="auto"/>
                      <w:rPr>
                        <w:rFonts w:ascii="Rubik" w:hAnsi="Rubik" w:cs="Rubik"/>
                        <w:b/>
                        <w:bCs/>
                        <w:color w:val="FFFFFF" w:themeColor="background1"/>
                        <w:sz w:val="32"/>
                        <w:szCs w:val="32"/>
                      </w:rPr>
                    </w:pPr>
                    <w:r>
                      <w:rPr>
                        <w:rFonts w:ascii="Rubik" w:hAnsi="Rubik" w:cs="Rubik"/>
                        <w:b/>
                        <w:bCs/>
                        <w:color w:val="152F4E"/>
                        <w:sz w:val="32"/>
                        <w:szCs w:val="32"/>
                      </w:rPr>
                      <w:t xml:space="preserve">  </w:t>
                    </w:r>
                    <w:r w:rsidR="005C1B69" w:rsidRPr="008E0C0C">
                      <w:rPr>
                        <w:rFonts w:ascii="Rubik" w:hAnsi="Rubik" w:cs="Rubik"/>
                        <w:b/>
                        <w:bCs/>
                        <w:color w:val="FFFFFF" w:themeColor="background1"/>
                        <w:sz w:val="32"/>
                        <w:szCs w:val="32"/>
                      </w:rPr>
                      <w:t>Carer</w:t>
                    </w:r>
                    <w:r w:rsidR="00D86C9D" w:rsidRPr="008E0C0C">
                      <w:rPr>
                        <w:rFonts w:ascii="Rubik" w:hAnsi="Rubik" w:cs="Rubik"/>
                        <w:b/>
                        <w:bCs/>
                        <w:color w:val="FFFFFF" w:themeColor="background1"/>
                        <w:sz w:val="32"/>
                        <w:szCs w:val="32"/>
                      </w:rPr>
                      <w:t xml:space="preserve"> Recognition Card Schem</w:t>
                    </w:r>
                    <w:r w:rsidR="005C1B69" w:rsidRPr="008E0C0C">
                      <w:rPr>
                        <w:rFonts w:ascii="Rubik" w:hAnsi="Rubik" w:cs="Rubik"/>
                        <w:b/>
                        <w:bCs/>
                        <w:color w:val="FFFFFF" w:themeColor="background1"/>
                        <w:sz w:val="32"/>
                        <w:szCs w:val="32"/>
                      </w:rPr>
                      <w:t>e</w:t>
                    </w:r>
                  </w:p>
                  <w:p w14:paraId="2378AF34" w14:textId="32B2CD74" w:rsidR="005C1B69" w:rsidRPr="008E0C0C" w:rsidRDefault="00C10516" w:rsidP="00BB7556">
                    <w:pPr>
                      <w:spacing w:line="240" w:lineRule="auto"/>
                      <w:rPr>
                        <w:rFonts w:ascii="Rubik" w:hAnsi="Rubik" w:cs="Rubik"/>
                        <w:b/>
                        <w:bCs/>
                        <w:color w:val="FFFFFF" w:themeColor="background1"/>
                        <w:sz w:val="32"/>
                        <w:szCs w:val="32"/>
                      </w:rPr>
                    </w:pPr>
                    <w:r w:rsidRPr="008E0C0C">
                      <w:rPr>
                        <w:rFonts w:ascii="Rubik" w:hAnsi="Rubik" w:cs="Rubik"/>
                        <w:b/>
                        <w:bCs/>
                        <w:color w:val="FFFFFF" w:themeColor="background1"/>
                        <w:sz w:val="32"/>
                        <w:szCs w:val="32"/>
                      </w:rPr>
                      <w:t xml:space="preserve">   </w:t>
                    </w:r>
                    <w:r w:rsidR="005C1B69" w:rsidRPr="008E0C0C">
                      <w:rPr>
                        <w:rFonts w:ascii="Rubik" w:hAnsi="Rubik" w:cs="Rubik"/>
                        <w:b/>
                        <w:bCs/>
                        <w:color w:val="FFFFFF" w:themeColor="background1"/>
                        <w:sz w:val="32"/>
                        <w:szCs w:val="32"/>
                      </w:rPr>
                      <w:t>Pembrokeshire</w:t>
                    </w:r>
                  </w:p>
                  <w:p w14:paraId="19869D23" w14:textId="1080BAD4" w:rsidR="005C1B69" w:rsidRPr="008E0C0C" w:rsidRDefault="00C10516" w:rsidP="00BB7556">
                    <w:pPr>
                      <w:spacing w:line="240" w:lineRule="auto"/>
                      <w:rPr>
                        <w:rFonts w:ascii="Rubik" w:hAnsi="Rubik" w:cs="Rubik"/>
                        <w:b/>
                        <w:bCs/>
                        <w:color w:val="FFFFFF" w:themeColor="background1"/>
                        <w:sz w:val="32"/>
                        <w:szCs w:val="32"/>
                      </w:rPr>
                    </w:pPr>
                    <w:r w:rsidRPr="008E0C0C">
                      <w:rPr>
                        <w:rFonts w:ascii="Rubik" w:hAnsi="Rubik" w:cs="Rubik"/>
                        <w:b/>
                        <w:bCs/>
                        <w:color w:val="FFFFFF" w:themeColor="background1"/>
                        <w:sz w:val="32"/>
                        <w:szCs w:val="32"/>
                      </w:rPr>
                      <w:t xml:space="preserve">   </w:t>
                    </w:r>
                    <w:r w:rsidR="005C1B69" w:rsidRPr="008E0C0C">
                      <w:rPr>
                        <w:rFonts w:ascii="Rubik" w:hAnsi="Rubik" w:cs="Rubik"/>
                        <w:b/>
                        <w:bCs/>
                        <w:color w:val="FFFFFF" w:themeColor="background1"/>
                        <w:sz w:val="32"/>
                        <w:szCs w:val="32"/>
                      </w:rPr>
                      <w:t>Guidance Notes</w:t>
                    </w:r>
                  </w:p>
                  <w:p w14:paraId="7D6B7791" w14:textId="77777777" w:rsidR="00C364A6" w:rsidRPr="007D0B5E" w:rsidRDefault="00C364A6" w:rsidP="00C364A6">
                    <w:pPr>
                      <w:spacing w:line="276" w:lineRule="auto"/>
                      <w:rPr>
                        <w:rFonts w:ascii="Rubik" w:hAnsi="Rubik" w:cs="Rubik"/>
                        <w:b/>
                        <w:bCs/>
                        <w:sz w:val="36"/>
                        <w:szCs w:val="36"/>
                      </w:rPr>
                    </w:pPr>
                  </w:p>
                  <w:p w14:paraId="1ED7011F" w14:textId="77777777" w:rsidR="00C364A6" w:rsidRDefault="00C364A6" w:rsidP="00C364A6">
                    <w:pPr>
                      <w:pStyle w:val="paragraph"/>
                      <w:spacing w:before="0" w:beforeAutospacing="0" w:after="0" w:afterAutospacing="0"/>
                      <w:textAlignment w:val="baseline"/>
                      <w:rPr>
                        <w:rFonts w:ascii="Segoe UI" w:hAnsi="Segoe UI" w:cs="Segoe UI"/>
                        <w:sz w:val="18"/>
                        <w:szCs w:val="18"/>
                      </w:rPr>
                    </w:pPr>
                  </w:p>
                </w:txbxContent>
              </v:textbox>
              <w10:wrap anchorx="page" anchory="margin"/>
            </v:shape>
          </w:pict>
        </mc:Fallback>
      </mc:AlternateContent>
    </w:r>
  </w:p>
  <w:p w14:paraId="3C953012" w14:textId="77777777" w:rsidR="00C364A6" w:rsidRDefault="00C36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4003"/>
    <w:multiLevelType w:val="hybridMultilevel"/>
    <w:tmpl w:val="00E6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16DB0"/>
    <w:multiLevelType w:val="hybridMultilevel"/>
    <w:tmpl w:val="856018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9726CB"/>
    <w:multiLevelType w:val="hybridMultilevel"/>
    <w:tmpl w:val="FA1C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62289"/>
    <w:multiLevelType w:val="hybridMultilevel"/>
    <w:tmpl w:val="3AB45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E4BCB"/>
    <w:multiLevelType w:val="hybridMultilevel"/>
    <w:tmpl w:val="E82C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C04B6"/>
    <w:multiLevelType w:val="hybridMultilevel"/>
    <w:tmpl w:val="F036D8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6EA4FA2"/>
    <w:multiLevelType w:val="hybridMultilevel"/>
    <w:tmpl w:val="77F202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4FE6324"/>
    <w:multiLevelType w:val="hybridMultilevel"/>
    <w:tmpl w:val="4B94D3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ED14B1"/>
    <w:multiLevelType w:val="multilevel"/>
    <w:tmpl w:val="F15A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809F6"/>
    <w:multiLevelType w:val="hybridMultilevel"/>
    <w:tmpl w:val="BA0E27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C851F4"/>
    <w:multiLevelType w:val="hybridMultilevel"/>
    <w:tmpl w:val="861A0168"/>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1" w15:restartNumberingAfterBreak="0">
    <w:nsid w:val="285E63D6"/>
    <w:multiLevelType w:val="multilevel"/>
    <w:tmpl w:val="99D0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64408"/>
    <w:multiLevelType w:val="hybridMultilevel"/>
    <w:tmpl w:val="3EF00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A00445"/>
    <w:multiLevelType w:val="hybridMultilevel"/>
    <w:tmpl w:val="E2AEBA4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474F5A2C"/>
    <w:multiLevelType w:val="hybridMultilevel"/>
    <w:tmpl w:val="22CA08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98A55EC"/>
    <w:multiLevelType w:val="hybridMultilevel"/>
    <w:tmpl w:val="008EAFD8"/>
    <w:lvl w:ilvl="0" w:tplc="34AADCFA">
      <w:numFmt w:val="bullet"/>
      <w:lvlText w:val="•"/>
      <w:lvlJc w:val="left"/>
      <w:pPr>
        <w:ind w:left="360" w:hanging="360"/>
      </w:pPr>
      <w:rPr>
        <w:rFonts w:ascii="Rubik" w:eastAsiaTheme="minorHAnsi" w:hAnsi="Rubik" w:cs="Rubik"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447E13"/>
    <w:multiLevelType w:val="hybridMultilevel"/>
    <w:tmpl w:val="D9AA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E93FEC"/>
    <w:multiLevelType w:val="hybridMultilevel"/>
    <w:tmpl w:val="FBD2436C"/>
    <w:lvl w:ilvl="0" w:tplc="34AADCFA">
      <w:numFmt w:val="bullet"/>
      <w:lvlText w:val="•"/>
      <w:lvlJc w:val="left"/>
      <w:pPr>
        <w:ind w:left="720" w:hanging="360"/>
      </w:pPr>
      <w:rPr>
        <w:rFonts w:ascii="Rubik" w:eastAsiaTheme="minorHAns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6468323">
    <w:abstractNumId w:val="0"/>
  </w:num>
  <w:num w:numId="2" w16cid:durableId="1141727539">
    <w:abstractNumId w:val="7"/>
  </w:num>
  <w:num w:numId="3" w16cid:durableId="2125230110">
    <w:abstractNumId w:val="2"/>
  </w:num>
  <w:num w:numId="4" w16cid:durableId="644162508">
    <w:abstractNumId w:val="13"/>
  </w:num>
  <w:num w:numId="5" w16cid:durableId="1761951956">
    <w:abstractNumId w:val="11"/>
  </w:num>
  <w:num w:numId="6" w16cid:durableId="1896743491">
    <w:abstractNumId w:val="10"/>
  </w:num>
  <w:num w:numId="7" w16cid:durableId="692850372">
    <w:abstractNumId w:val="12"/>
  </w:num>
  <w:num w:numId="8" w16cid:durableId="927233916">
    <w:abstractNumId w:val="3"/>
  </w:num>
  <w:num w:numId="9" w16cid:durableId="1038359558">
    <w:abstractNumId w:val="17"/>
  </w:num>
  <w:num w:numId="10" w16cid:durableId="267398221">
    <w:abstractNumId w:val="15"/>
  </w:num>
  <w:num w:numId="11" w16cid:durableId="500051864">
    <w:abstractNumId w:val="0"/>
  </w:num>
  <w:num w:numId="12" w16cid:durableId="1595363129">
    <w:abstractNumId w:val="2"/>
  </w:num>
  <w:num w:numId="13" w16cid:durableId="430703719">
    <w:abstractNumId w:val="6"/>
  </w:num>
  <w:num w:numId="14" w16cid:durableId="579145233">
    <w:abstractNumId w:val="16"/>
  </w:num>
  <w:num w:numId="15" w16cid:durableId="486477200">
    <w:abstractNumId w:val="1"/>
  </w:num>
  <w:num w:numId="16" w16cid:durableId="1608662240">
    <w:abstractNumId w:val="9"/>
  </w:num>
  <w:num w:numId="17" w16cid:durableId="568073521">
    <w:abstractNumId w:val="14"/>
  </w:num>
  <w:num w:numId="18" w16cid:durableId="831214457">
    <w:abstractNumId w:val="5"/>
  </w:num>
  <w:num w:numId="19" w16cid:durableId="2090692633">
    <w:abstractNumId w:val="8"/>
  </w:num>
  <w:num w:numId="20" w16cid:durableId="3312204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57"/>
    <w:rsid w:val="000020E7"/>
    <w:rsid w:val="00022681"/>
    <w:rsid w:val="000440F0"/>
    <w:rsid w:val="00057252"/>
    <w:rsid w:val="00067FE3"/>
    <w:rsid w:val="00070F38"/>
    <w:rsid w:val="00083A37"/>
    <w:rsid w:val="000A3198"/>
    <w:rsid w:val="000A3CA2"/>
    <w:rsid w:val="000C2DA0"/>
    <w:rsid w:val="000C550D"/>
    <w:rsid w:val="000D20DA"/>
    <w:rsid w:val="000D52D6"/>
    <w:rsid w:val="000D7FC2"/>
    <w:rsid w:val="000F1B70"/>
    <w:rsid w:val="000F34DF"/>
    <w:rsid w:val="00102741"/>
    <w:rsid w:val="001167FE"/>
    <w:rsid w:val="0012098E"/>
    <w:rsid w:val="00167EFE"/>
    <w:rsid w:val="00173983"/>
    <w:rsid w:val="00176195"/>
    <w:rsid w:val="0018081C"/>
    <w:rsid w:val="00187B62"/>
    <w:rsid w:val="001960E4"/>
    <w:rsid w:val="001962B9"/>
    <w:rsid w:val="001A1E8C"/>
    <w:rsid w:val="001A26EB"/>
    <w:rsid w:val="001B584D"/>
    <w:rsid w:val="001B5E33"/>
    <w:rsid w:val="0020088A"/>
    <w:rsid w:val="0021561A"/>
    <w:rsid w:val="002276EF"/>
    <w:rsid w:val="00236758"/>
    <w:rsid w:val="0024479F"/>
    <w:rsid w:val="00247ECE"/>
    <w:rsid w:val="00257B3D"/>
    <w:rsid w:val="00260A96"/>
    <w:rsid w:val="00267BF0"/>
    <w:rsid w:val="00274FD9"/>
    <w:rsid w:val="00284DD2"/>
    <w:rsid w:val="00291F74"/>
    <w:rsid w:val="00293E5B"/>
    <w:rsid w:val="002B4302"/>
    <w:rsid w:val="002C3D04"/>
    <w:rsid w:val="002C59A3"/>
    <w:rsid w:val="002C6B68"/>
    <w:rsid w:val="002D0810"/>
    <w:rsid w:val="00312884"/>
    <w:rsid w:val="003169D7"/>
    <w:rsid w:val="0032564D"/>
    <w:rsid w:val="00334C54"/>
    <w:rsid w:val="0037085C"/>
    <w:rsid w:val="00373049"/>
    <w:rsid w:val="00375EB1"/>
    <w:rsid w:val="003814C5"/>
    <w:rsid w:val="00385C9A"/>
    <w:rsid w:val="003923FD"/>
    <w:rsid w:val="00392D1A"/>
    <w:rsid w:val="003A45EF"/>
    <w:rsid w:val="003F3754"/>
    <w:rsid w:val="0041200D"/>
    <w:rsid w:val="00422614"/>
    <w:rsid w:val="00426788"/>
    <w:rsid w:val="004337C5"/>
    <w:rsid w:val="00443A5A"/>
    <w:rsid w:val="00444C33"/>
    <w:rsid w:val="004515C3"/>
    <w:rsid w:val="004548B3"/>
    <w:rsid w:val="0046294B"/>
    <w:rsid w:val="0047471E"/>
    <w:rsid w:val="00480CC3"/>
    <w:rsid w:val="00480F54"/>
    <w:rsid w:val="0048359C"/>
    <w:rsid w:val="004851F0"/>
    <w:rsid w:val="0049113F"/>
    <w:rsid w:val="004A6D09"/>
    <w:rsid w:val="004C6632"/>
    <w:rsid w:val="004D5284"/>
    <w:rsid w:val="004E0045"/>
    <w:rsid w:val="004E177A"/>
    <w:rsid w:val="004E6DFC"/>
    <w:rsid w:val="00523CBA"/>
    <w:rsid w:val="0053051B"/>
    <w:rsid w:val="00533284"/>
    <w:rsid w:val="00534309"/>
    <w:rsid w:val="00537EDC"/>
    <w:rsid w:val="00543FDB"/>
    <w:rsid w:val="005A6D67"/>
    <w:rsid w:val="005C1B69"/>
    <w:rsid w:val="005C7E19"/>
    <w:rsid w:val="005D0C6B"/>
    <w:rsid w:val="005D3FDC"/>
    <w:rsid w:val="005E15A0"/>
    <w:rsid w:val="005E6172"/>
    <w:rsid w:val="00617548"/>
    <w:rsid w:val="0063363E"/>
    <w:rsid w:val="00637F66"/>
    <w:rsid w:val="006401B9"/>
    <w:rsid w:val="00651855"/>
    <w:rsid w:val="0065573F"/>
    <w:rsid w:val="00672F38"/>
    <w:rsid w:val="00676022"/>
    <w:rsid w:val="006811B0"/>
    <w:rsid w:val="00681638"/>
    <w:rsid w:val="00682F98"/>
    <w:rsid w:val="006A4589"/>
    <w:rsid w:val="006B11FF"/>
    <w:rsid w:val="006D7DB1"/>
    <w:rsid w:val="006E0B34"/>
    <w:rsid w:val="006F0910"/>
    <w:rsid w:val="006F0D10"/>
    <w:rsid w:val="006F2C83"/>
    <w:rsid w:val="006F3EC5"/>
    <w:rsid w:val="00704D97"/>
    <w:rsid w:val="0070594A"/>
    <w:rsid w:val="00710557"/>
    <w:rsid w:val="007255F6"/>
    <w:rsid w:val="00747EB1"/>
    <w:rsid w:val="0075261F"/>
    <w:rsid w:val="00752BBC"/>
    <w:rsid w:val="007552C7"/>
    <w:rsid w:val="007555AE"/>
    <w:rsid w:val="00765896"/>
    <w:rsid w:val="00766C0B"/>
    <w:rsid w:val="00781981"/>
    <w:rsid w:val="007853AB"/>
    <w:rsid w:val="007B19C4"/>
    <w:rsid w:val="007D0B5E"/>
    <w:rsid w:val="007E3FAA"/>
    <w:rsid w:val="007E5DED"/>
    <w:rsid w:val="007F2320"/>
    <w:rsid w:val="007F5549"/>
    <w:rsid w:val="00801274"/>
    <w:rsid w:val="00810D78"/>
    <w:rsid w:val="00812663"/>
    <w:rsid w:val="00817A5E"/>
    <w:rsid w:val="00820AF9"/>
    <w:rsid w:val="008619A4"/>
    <w:rsid w:val="00866909"/>
    <w:rsid w:val="008744BD"/>
    <w:rsid w:val="00885732"/>
    <w:rsid w:val="00885DDD"/>
    <w:rsid w:val="00892B50"/>
    <w:rsid w:val="008A5E7E"/>
    <w:rsid w:val="008B755B"/>
    <w:rsid w:val="008C5AFC"/>
    <w:rsid w:val="008C7CB9"/>
    <w:rsid w:val="008D1BC0"/>
    <w:rsid w:val="008D22DE"/>
    <w:rsid w:val="008E0C0C"/>
    <w:rsid w:val="008E73CF"/>
    <w:rsid w:val="009037E1"/>
    <w:rsid w:val="00906B32"/>
    <w:rsid w:val="00934742"/>
    <w:rsid w:val="009364FF"/>
    <w:rsid w:val="00956601"/>
    <w:rsid w:val="00966115"/>
    <w:rsid w:val="0099618D"/>
    <w:rsid w:val="009A32C3"/>
    <w:rsid w:val="009A65A4"/>
    <w:rsid w:val="009B1665"/>
    <w:rsid w:val="009C73AE"/>
    <w:rsid w:val="009D60BF"/>
    <w:rsid w:val="009D7200"/>
    <w:rsid w:val="009F05D2"/>
    <w:rsid w:val="00A027A8"/>
    <w:rsid w:val="00A0787B"/>
    <w:rsid w:val="00A26F60"/>
    <w:rsid w:val="00A3246D"/>
    <w:rsid w:val="00A50577"/>
    <w:rsid w:val="00A554FD"/>
    <w:rsid w:val="00A60F6F"/>
    <w:rsid w:val="00A611E3"/>
    <w:rsid w:val="00A61799"/>
    <w:rsid w:val="00A826BF"/>
    <w:rsid w:val="00A932D2"/>
    <w:rsid w:val="00AB109B"/>
    <w:rsid w:val="00AB1817"/>
    <w:rsid w:val="00AB2D14"/>
    <w:rsid w:val="00AC1A8E"/>
    <w:rsid w:val="00AD32B6"/>
    <w:rsid w:val="00AD77E7"/>
    <w:rsid w:val="00B0126F"/>
    <w:rsid w:val="00B012E0"/>
    <w:rsid w:val="00B07E72"/>
    <w:rsid w:val="00B10727"/>
    <w:rsid w:val="00B10B47"/>
    <w:rsid w:val="00B15C2B"/>
    <w:rsid w:val="00B345C7"/>
    <w:rsid w:val="00B36693"/>
    <w:rsid w:val="00B45D0A"/>
    <w:rsid w:val="00B461CC"/>
    <w:rsid w:val="00B51452"/>
    <w:rsid w:val="00B544F6"/>
    <w:rsid w:val="00B8554F"/>
    <w:rsid w:val="00B87185"/>
    <w:rsid w:val="00BB5A1D"/>
    <w:rsid w:val="00BB7556"/>
    <w:rsid w:val="00BE587F"/>
    <w:rsid w:val="00BE7E0D"/>
    <w:rsid w:val="00BF2094"/>
    <w:rsid w:val="00BF575E"/>
    <w:rsid w:val="00C00202"/>
    <w:rsid w:val="00C05427"/>
    <w:rsid w:val="00C10516"/>
    <w:rsid w:val="00C14F5F"/>
    <w:rsid w:val="00C21BB7"/>
    <w:rsid w:val="00C2768D"/>
    <w:rsid w:val="00C27E61"/>
    <w:rsid w:val="00C364A6"/>
    <w:rsid w:val="00C46A79"/>
    <w:rsid w:val="00C5171D"/>
    <w:rsid w:val="00C84293"/>
    <w:rsid w:val="00CA1AFE"/>
    <w:rsid w:val="00CD0830"/>
    <w:rsid w:val="00D063AA"/>
    <w:rsid w:val="00D26645"/>
    <w:rsid w:val="00D318A0"/>
    <w:rsid w:val="00D3669B"/>
    <w:rsid w:val="00D4133A"/>
    <w:rsid w:val="00D425C9"/>
    <w:rsid w:val="00D47637"/>
    <w:rsid w:val="00D730FB"/>
    <w:rsid w:val="00D73301"/>
    <w:rsid w:val="00D7380E"/>
    <w:rsid w:val="00D764C7"/>
    <w:rsid w:val="00D76F05"/>
    <w:rsid w:val="00D86C9D"/>
    <w:rsid w:val="00DB139C"/>
    <w:rsid w:val="00DD56A2"/>
    <w:rsid w:val="00DD7DDB"/>
    <w:rsid w:val="00DE1E0D"/>
    <w:rsid w:val="00DE3742"/>
    <w:rsid w:val="00DE79B6"/>
    <w:rsid w:val="00DF18DB"/>
    <w:rsid w:val="00E05EC1"/>
    <w:rsid w:val="00E231E4"/>
    <w:rsid w:val="00E263B7"/>
    <w:rsid w:val="00E37C69"/>
    <w:rsid w:val="00E644C3"/>
    <w:rsid w:val="00E67F91"/>
    <w:rsid w:val="00E71CBA"/>
    <w:rsid w:val="00E72497"/>
    <w:rsid w:val="00EA5F91"/>
    <w:rsid w:val="00EA5FC0"/>
    <w:rsid w:val="00EB3F4C"/>
    <w:rsid w:val="00EB5421"/>
    <w:rsid w:val="00EC1817"/>
    <w:rsid w:val="00ED69F9"/>
    <w:rsid w:val="00EE46AD"/>
    <w:rsid w:val="00F0406C"/>
    <w:rsid w:val="00F35CB2"/>
    <w:rsid w:val="00F40110"/>
    <w:rsid w:val="00F42FDC"/>
    <w:rsid w:val="00F60EE2"/>
    <w:rsid w:val="00F678F3"/>
    <w:rsid w:val="00F71798"/>
    <w:rsid w:val="00F732DD"/>
    <w:rsid w:val="00F739B5"/>
    <w:rsid w:val="00F8508D"/>
    <w:rsid w:val="00F97A3B"/>
    <w:rsid w:val="00FA5315"/>
    <w:rsid w:val="00FA70DF"/>
    <w:rsid w:val="00FB7066"/>
    <w:rsid w:val="00FC3D16"/>
    <w:rsid w:val="00FC7FA3"/>
    <w:rsid w:val="00FF0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3265B"/>
  <w15:chartTrackingRefBased/>
  <w15:docId w15:val="{6D895787-3B7B-4670-B45B-1040B26A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55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0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0557"/>
    <w:pPr>
      <w:ind w:left="720"/>
      <w:contextualSpacing/>
    </w:pPr>
  </w:style>
  <w:style w:type="character" w:styleId="Hyperlink">
    <w:name w:val="Hyperlink"/>
    <w:basedOn w:val="DefaultParagraphFont"/>
    <w:uiPriority w:val="99"/>
    <w:unhideWhenUsed/>
    <w:rsid w:val="00710557"/>
    <w:rPr>
      <w:color w:val="0563C1" w:themeColor="hyperlink"/>
      <w:u w:val="single"/>
    </w:rPr>
  </w:style>
  <w:style w:type="paragraph" w:styleId="Header">
    <w:name w:val="header"/>
    <w:basedOn w:val="Normal"/>
    <w:link w:val="HeaderChar"/>
    <w:uiPriority w:val="99"/>
    <w:unhideWhenUsed/>
    <w:rsid w:val="00710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557"/>
  </w:style>
  <w:style w:type="paragraph" w:styleId="Footer">
    <w:name w:val="footer"/>
    <w:basedOn w:val="Normal"/>
    <w:link w:val="FooterChar"/>
    <w:uiPriority w:val="99"/>
    <w:unhideWhenUsed/>
    <w:rsid w:val="00710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557"/>
  </w:style>
  <w:style w:type="paragraph" w:customStyle="1" w:styleId="paragraph">
    <w:name w:val="paragraph"/>
    <w:basedOn w:val="Normal"/>
    <w:rsid w:val="003256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2564D"/>
  </w:style>
  <w:style w:type="character" w:customStyle="1" w:styleId="eop">
    <w:name w:val="eop"/>
    <w:basedOn w:val="DefaultParagraphFont"/>
    <w:rsid w:val="0032564D"/>
  </w:style>
  <w:style w:type="character" w:styleId="UnresolvedMention">
    <w:name w:val="Unresolved Mention"/>
    <w:basedOn w:val="DefaultParagraphFont"/>
    <w:uiPriority w:val="99"/>
    <w:semiHidden/>
    <w:unhideWhenUsed/>
    <w:rsid w:val="00672F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99566">
      <w:bodyDiv w:val="1"/>
      <w:marLeft w:val="0"/>
      <w:marRight w:val="0"/>
      <w:marTop w:val="0"/>
      <w:marBottom w:val="0"/>
      <w:divBdr>
        <w:top w:val="none" w:sz="0" w:space="0" w:color="auto"/>
        <w:left w:val="none" w:sz="0" w:space="0" w:color="auto"/>
        <w:bottom w:val="none" w:sz="0" w:space="0" w:color="auto"/>
        <w:right w:val="none" w:sz="0" w:space="0" w:color="auto"/>
      </w:divBdr>
    </w:div>
    <w:div w:id="120154037">
      <w:bodyDiv w:val="1"/>
      <w:marLeft w:val="0"/>
      <w:marRight w:val="0"/>
      <w:marTop w:val="0"/>
      <w:marBottom w:val="0"/>
      <w:divBdr>
        <w:top w:val="none" w:sz="0" w:space="0" w:color="auto"/>
        <w:left w:val="none" w:sz="0" w:space="0" w:color="auto"/>
        <w:bottom w:val="none" w:sz="0" w:space="0" w:color="auto"/>
        <w:right w:val="none" w:sz="0" w:space="0" w:color="auto"/>
      </w:divBdr>
    </w:div>
    <w:div w:id="1146623185">
      <w:bodyDiv w:val="1"/>
      <w:marLeft w:val="0"/>
      <w:marRight w:val="0"/>
      <w:marTop w:val="0"/>
      <w:marBottom w:val="0"/>
      <w:divBdr>
        <w:top w:val="none" w:sz="0" w:space="0" w:color="auto"/>
        <w:left w:val="none" w:sz="0" w:space="0" w:color="auto"/>
        <w:bottom w:val="none" w:sz="0" w:space="0" w:color="auto"/>
        <w:right w:val="none" w:sz="0" w:space="0" w:color="auto"/>
      </w:divBdr>
    </w:div>
    <w:div w:id="1264194389">
      <w:bodyDiv w:val="1"/>
      <w:marLeft w:val="0"/>
      <w:marRight w:val="0"/>
      <w:marTop w:val="0"/>
      <w:marBottom w:val="0"/>
      <w:divBdr>
        <w:top w:val="none" w:sz="0" w:space="0" w:color="auto"/>
        <w:left w:val="none" w:sz="0" w:space="0" w:color="auto"/>
        <w:bottom w:val="none" w:sz="0" w:space="0" w:color="auto"/>
        <w:right w:val="none" w:sz="0" w:space="0" w:color="auto"/>
      </w:divBdr>
    </w:div>
    <w:div w:id="1269848550">
      <w:bodyDiv w:val="1"/>
      <w:marLeft w:val="0"/>
      <w:marRight w:val="0"/>
      <w:marTop w:val="0"/>
      <w:marBottom w:val="0"/>
      <w:divBdr>
        <w:top w:val="none" w:sz="0" w:space="0" w:color="auto"/>
        <w:left w:val="none" w:sz="0" w:space="0" w:color="auto"/>
        <w:bottom w:val="none" w:sz="0" w:space="0" w:color="auto"/>
        <w:right w:val="none" w:sz="0" w:space="0" w:color="auto"/>
      </w:divBdr>
    </w:div>
    <w:div w:id="1911423383">
      <w:bodyDiv w:val="1"/>
      <w:marLeft w:val="0"/>
      <w:marRight w:val="0"/>
      <w:marTop w:val="0"/>
      <w:marBottom w:val="0"/>
      <w:divBdr>
        <w:top w:val="none" w:sz="0" w:space="0" w:color="auto"/>
        <w:left w:val="none" w:sz="0" w:space="0" w:color="auto"/>
        <w:bottom w:val="none" w:sz="0" w:space="0" w:color="auto"/>
        <w:right w:val="none" w:sz="0" w:space="0" w:color="auto"/>
      </w:divBdr>
    </w:div>
    <w:div w:id="1967194320">
      <w:bodyDiv w:val="1"/>
      <w:marLeft w:val="0"/>
      <w:marRight w:val="0"/>
      <w:marTop w:val="0"/>
      <w:marBottom w:val="0"/>
      <w:divBdr>
        <w:top w:val="none" w:sz="0" w:space="0" w:color="auto"/>
        <w:left w:val="none" w:sz="0" w:space="0" w:color="auto"/>
        <w:bottom w:val="none" w:sz="0" w:space="0" w:color="auto"/>
        <w:right w:val="none" w:sz="0" w:space="0" w:color="auto"/>
      </w:divBdr>
      <w:divsChild>
        <w:div w:id="975991408">
          <w:marLeft w:val="0"/>
          <w:marRight w:val="0"/>
          <w:marTop w:val="0"/>
          <w:marBottom w:val="0"/>
          <w:divBdr>
            <w:top w:val="none" w:sz="0" w:space="0" w:color="auto"/>
            <w:left w:val="none" w:sz="0" w:space="0" w:color="auto"/>
            <w:bottom w:val="none" w:sz="0" w:space="0" w:color="auto"/>
            <w:right w:val="none" w:sz="0" w:space="0" w:color="auto"/>
          </w:divBdr>
        </w:div>
        <w:div w:id="1261791085">
          <w:marLeft w:val="0"/>
          <w:marRight w:val="0"/>
          <w:marTop w:val="0"/>
          <w:marBottom w:val="0"/>
          <w:divBdr>
            <w:top w:val="none" w:sz="0" w:space="0" w:color="auto"/>
            <w:left w:val="none" w:sz="0" w:space="0" w:color="auto"/>
            <w:bottom w:val="none" w:sz="0" w:space="0" w:color="auto"/>
            <w:right w:val="none" w:sz="0" w:space="0" w:color="auto"/>
          </w:divBdr>
        </w:div>
      </w:divsChild>
    </w:div>
    <w:div w:id="205619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tcww.org.uk/services/carers-support-pembrokeshire/carers-support-pembrokeshire-carers-recognition-card-application-for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ctcww.org.uk/services/carers-support-pembrokeshir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carerssupportpembs@ctcww.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ctcww.org.uk/services/carers-support-pembrokeshire/carers-support-pembrokeshire-carers-recognition-card-application-for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carerssupportpembs@ctcww.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tcww.org.uk/services/carers-support-pembrokeshire/"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348E0F44A40A040BBA793DAE3475A53" ma:contentTypeVersion="29" ma:contentTypeDescription="Create a new document." ma:contentTypeScope="" ma:versionID="1a1d706ab134011c3d82cc346badca7c">
  <xsd:schema xmlns:xsd="http://www.w3.org/2001/XMLSchema" xmlns:xs="http://www.w3.org/2001/XMLSchema" xmlns:p="http://schemas.microsoft.com/office/2006/metadata/properties" xmlns:ns2="250f593e-b66b-454f-9da3-3c33819f41ca" xmlns:ns3="7a6ce8b3-1311-4436-ab1a-ffe073fdd5b9" xmlns:ns4="9efb671b-aaea-45c2-9761-e71875d0ee00" targetNamespace="http://schemas.microsoft.com/office/2006/metadata/properties" ma:root="true" ma:fieldsID="c0ccd177a134c214faff79575edbc430" ns2:_="" ns3:_="" ns4:_="">
    <xsd:import namespace="250f593e-b66b-454f-9da3-3c33819f41ca"/>
    <xsd:import namespace="7a6ce8b3-1311-4436-ab1a-ffe073fdd5b9"/>
    <xsd:import namespace="9efb671b-aaea-45c2-9761-e71875d0ee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_dlc_DocId" minOccurs="0"/>
                <xsd:element ref="ns3:_dlc_DocIdUrl" minOccurs="0"/>
                <xsd:element ref="ns3:_dlc_DocIdPersistId" minOccurs="0"/>
                <xsd:element ref="ns2:MediaServiceDateTaken" minOccurs="0"/>
                <xsd:element ref="ns4:SharedWithUsers" minOccurs="0"/>
                <xsd:element ref="ns4: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f593e-b66b-454f-9da3-3c33819f4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60ce94e-5d47-415d-8dd3-a53078c29d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6ce8b3-1311-4436-ab1a-ffe073fdd5b9"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TaxCatchAll" ma:index="25" nillable="true" ma:displayName="Taxonomy Catch All Column" ma:hidden="true" ma:list="{a4487fcf-eb10-4d7d-bc8f-0cb6dd39359e}" ma:internalName="TaxCatchAll" ma:showField="CatchAllData" ma:web="7a6ce8b3-1311-4436-ab1a-ffe073fdd5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fb671b-aaea-45c2-9761-e71875d0ee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a6ce8b3-1311-4436-ab1a-ffe073fdd5b9">CTSG-178049628-6962</_dlc_DocId>
    <_dlc_DocIdUrl xmlns="7a6ce8b3-1311-4436-ab1a-ffe073fdd5b9">
      <Url>https://crossroadscaresirgar.sharepoint.com/CIS/_layouts/15/DocIdRedir.aspx?ID=CTSG-178049628-6962</Url>
      <Description>CTSG-178049628-6962</Description>
    </_dlc_DocIdUrl>
    <lcf76f155ced4ddcb4097134ff3c332f xmlns="250f593e-b66b-454f-9da3-3c33819f41ca">
      <Terms xmlns="http://schemas.microsoft.com/office/infopath/2007/PartnerControls"/>
    </lcf76f155ced4ddcb4097134ff3c332f>
    <TaxCatchAll xmlns="7a6ce8b3-1311-4436-ab1a-ffe073fdd5b9" xsi:nil="true"/>
  </documentManagement>
</p:properties>
</file>

<file path=customXml/itemProps1.xml><?xml version="1.0" encoding="utf-8"?>
<ds:datastoreItem xmlns:ds="http://schemas.openxmlformats.org/officeDocument/2006/customXml" ds:itemID="{D5052AEB-00E4-47F6-9344-DC6CCBC0AC9C}">
  <ds:schemaRefs>
    <ds:schemaRef ds:uri="http://schemas.openxmlformats.org/officeDocument/2006/bibliography"/>
  </ds:schemaRefs>
</ds:datastoreItem>
</file>

<file path=customXml/itemProps2.xml><?xml version="1.0" encoding="utf-8"?>
<ds:datastoreItem xmlns:ds="http://schemas.openxmlformats.org/officeDocument/2006/customXml" ds:itemID="{05887CB8-D8C7-420F-B5DC-9C6A117CC6E6}">
  <ds:schemaRefs>
    <ds:schemaRef ds:uri="http://schemas.microsoft.com/sharepoint/v3/contenttype/forms"/>
  </ds:schemaRefs>
</ds:datastoreItem>
</file>

<file path=customXml/itemProps3.xml><?xml version="1.0" encoding="utf-8"?>
<ds:datastoreItem xmlns:ds="http://schemas.openxmlformats.org/officeDocument/2006/customXml" ds:itemID="{7AF1FC01-2442-46F9-B9B9-7399ACB37768}">
  <ds:schemaRefs>
    <ds:schemaRef ds:uri="http://schemas.microsoft.com/sharepoint/events"/>
  </ds:schemaRefs>
</ds:datastoreItem>
</file>

<file path=customXml/itemProps4.xml><?xml version="1.0" encoding="utf-8"?>
<ds:datastoreItem xmlns:ds="http://schemas.openxmlformats.org/officeDocument/2006/customXml" ds:itemID="{7960619A-EBA8-446F-B676-2B8015483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f593e-b66b-454f-9da3-3c33819f41ca"/>
    <ds:schemaRef ds:uri="7a6ce8b3-1311-4436-ab1a-ffe073fdd5b9"/>
    <ds:schemaRef ds:uri="9efb671b-aaea-45c2-9761-e71875d0e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9F431B-C681-4FD5-81DC-B394A852DF74}">
  <ds:schemaRefs>
    <ds:schemaRef ds:uri="http://schemas.microsoft.com/office/2006/metadata/properties"/>
    <ds:schemaRef ds:uri="http://schemas.microsoft.com/office/infopath/2007/PartnerControls"/>
    <ds:schemaRef ds:uri="7a6ce8b3-1311-4436-ab1a-ffe073fdd5b9"/>
    <ds:schemaRef ds:uri="250f593e-b66b-454f-9da3-3c33819f41c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Words>
  <Characters>66</Characters>
  <Application>Microsoft Office Word</Application>
  <DocSecurity>4</DocSecurity>
  <Lines>66</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Griffiths</dc:creator>
  <cp:keywords/>
  <dc:description/>
  <cp:lastModifiedBy>Cathy Boyle</cp:lastModifiedBy>
  <cp:revision>2</cp:revision>
  <cp:lastPrinted>2021-11-26T11:15:00Z</cp:lastPrinted>
  <dcterms:created xsi:type="dcterms:W3CDTF">2025-11-27T15:54:00Z</dcterms:created>
  <dcterms:modified xsi:type="dcterms:W3CDTF">2025-11-27T15:54:00Z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0x0101006348E0F44A40A040BBA793DAE3475A53</vt:lpwstr>
  </property>
  <property fmtid="{D5CDD505-2E9C-101B-9397-08002B2CF9AE}" pid="3" name="_dlc_DocIdItemGuid">
    <vt:lpwstr>5278c7da-a634-471c-8cc3-36e785c191ba</vt:lpwstr>
  </property>
</Properties>
</file>